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F758A9" w14:textId="77777777" w:rsidR="0003791A" w:rsidRDefault="0003791A" w:rsidP="00DE28AA">
      <w:pPr>
        <w:spacing w:after="0" w:line="240" w:lineRule="auto"/>
        <w:jc w:val="center"/>
        <w:rPr>
          <w:b/>
          <w:sz w:val="44"/>
          <w:szCs w:val="44"/>
        </w:rPr>
      </w:pPr>
    </w:p>
    <w:p w14:paraId="0AB39F3C" w14:textId="3CA6E04A" w:rsidR="002C4D41" w:rsidRDefault="002C4D41" w:rsidP="00DE28AA">
      <w:pPr>
        <w:spacing w:after="0" w:line="240" w:lineRule="auto"/>
        <w:jc w:val="center"/>
        <w:rPr>
          <w:b/>
          <w:sz w:val="44"/>
          <w:szCs w:val="44"/>
        </w:rPr>
      </w:pPr>
      <w:r w:rsidRPr="00DE28AA">
        <w:rPr>
          <w:b/>
          <w:sz w:val="44"/>
          <w:szCs w:val="44"/>
        </w:rPr>
        <w:t xml:space="preserve">Antaq aprova mudança de controle da </w:t>
      </w:r>
      <w:proofErr w:type="spellStart"/>
      <w:r w:rsidRPr="00DE28AA">
        <w:rPr>
          <w:b/>
          <w:sz w:val="44"/>
          <w:szCs w:val="44"/>
        </w:rPr>
        <w:t>Alempor</w:t>
      </w:r>
      <w:proofErr w:type="spellEnd"/>
      <w:r w:rsidRPr="00DE28AA">
        <w:rPr>
          <w:b/>
          <w:sz w:val="44"/>
          <w:szCs w:val="44"/>
        </w:rPr>
        <w:t xml:space="preserve"> para a Arauco</w:t>
      </w:r>
    </w:p>
    <w:p w14:paraId="3DC2EBEF" w14:textId="77777777" w:rsidR="00DE28AA" w:rsidRPr="00DE28AA" w:rsidRDefault="00DE28AA" w:rsidP="00DE28AA">
      <w:pPr>
        <w:spacing w:after="0" w:line="240" w:lineRule="auto"/>
        <w:jc w:val="center"/>
        <w:rPr>
          <w:b/>
          <w:sz w:val="44"/>
          <w:szCs w:val="44"/>
        </w:rPr>
      </w:pPr>
    </w:p>
    <w:p w14:paraId="27F06849" w14:textId="5783984B" w:rsidR="002C4D41" w:rsidRPr="00DE28AA" w:rsidRDefault="002C4D41" w:rsidP="00DE28AA">
      <w:pPr>
        <w:spacing w:after="0" w:line="240" w:lineRule="auto"/>
        <w:jc w:val="center"/>
        <w:rPr>
          <w:b/>
          <w:bCs/>
          <w:i/>
          <w:sz w:val="28"/>
        </w:rPr>
      </w:pPr>
      <w:r w:rsidRPr="00DE28AA">
        <w:rPr>
          <w:b/>
          <w:bCs/>
          <w:i/>
          <w:sz w:val="28"/>
        </w:rPr>
        <w:t xml:space="preserve">A aprovação, condicionada à posterior transferência da </w:t>
      </w:r>
      <w:r w:rsidR="007D3ADC" w:rsidRPr="00DE28AA">
        <w:rPr>
          <w:b/>
          <w:bCs/>
          <w:i/>
          <w:sz w:val="28"/>
        </w:rPr>
        <w:t>titularidade</w:t>
      </w:r>
      <w:r w:rsidR="002A69B1" w:rsidRPr="00DE28AA">
        <w:rPr>
          <w:b/>
          <w:bCs/>
          <w:i/>
          <w:sz w:val="28"/>
        </w:rPr>
        <w:t xml:space="preserve"> d</w:t>
      </w:r>
      <w:r w:rsidRPr="00DE28AA">
        <w:rPr>
          <w:b/>
          <w:bCs/>
          <w:i/>
          <w:sz w:val="28"/>
        </w:rPr>
        <w:t xml:space="preserve">o Terminal de Uso Privado (TUP) para a </w:t>
      </w:r>
      <w:proofErr w:type="spellStart"/>
      <w:r w:rsidRPr="00DE28AA">
        <w:rPr>
          <w:b/>
          <w:bCs/>
          <w:i/>
          <w:sz w:val="28"/>
        </w:rPr>
        <w:t>Alempor</w:t>
      </w:r>
      <w:proofErr w:type="spellEnd"/>
      <w:r w:rsidRPr="00DE28AA">
        <w:rPr>
          <w:b/>
          <w:bCs/>
          <w:i/>
          <w:sz w:val="28"/>
        </w:rPr>
        <w:t xml:space="preserve">, permite que a Arauco avance nos trâmites para concluir a compra da sociedade </w:t>
      </w:r>
      <w:proofErr w:type="spellStart"/>
      <w:r w:rsidRPr="00DE28AA">
        <w:rPr>
          <w:b/>
          <w:bCs/>
          <w:i/>
          <w:sz w:val="28"/>
        </w:rPr>
        <w:t>Alempor</w:t>
      </w:r>
      <w:proofErr w:type="spellEnd"/>
      <w:r w:rsidRPr="00DE28AA">
        <w:rPr>
          <w:b/>
          <w:bCs/>
          <w:i/>
          <w:sz w:val="28"/>
        </w:rPr>
        <w:t xml:space="preserve">. Isso representará um avanço no plano logístico do Projeto </w:t>
      </w:r>
      <w:proofErr w:type="spellStart"/>
      <w:r w:rsidRPr="00DE28AA">
        <w:rPr>
          <w:b/>
          <w:bCs/>
          <w:i/>
          <w:sz w:val="28"/>
        </w:rPr>
        <w:t>Sucuriú</w:t>
      </w:r>
      <w:proofErr w:type="spellEnd"/>
      <w:r w:rsidRPr="00DE28AA">
        <w:rPr>
          <w:b/>
          <w:bCs/>
          <w:i/>
          <w:sz w:val="28"/>
        </w:rPr>
        <w:t>, facilitando o acesso aos mercados globais</w:t>
      </w:r>
    </w:p>
    <w:p w14:paraId="4CDD87CB" w14:textId="77777777" w:rsidR="002C4D41" w:rsidRPr="00DE28AA" w:rsidRDefault="002C4D41" w:rsidP="00DE28AA">
      <w:pPr>
        <w:spacing w:after="0" w:line="240" w:lineRule="auto"/>
        <w:rPr>
          <w:b/>
          <w:bCs/>
          <w:sz w:val="24"/>
          <w:szCs w:val="24"/>
        </w:rPr>
      </w:pPr>
    </w:p>
    <w:p w14:paraId="69AF5754" w14:textId="68FDD8EC" w:rsidR="001E1F96" w:rsidRDefault="002C4D41" w:rsidP="00DE28AA">
      <w:pPr>
        <w:spacing w:after="0" w:line="240" w:lineRule="auto"/>
        <w:jc w:val="both"/>
        <w:rPr>
          <w:color w:val="000000"/>
          <w:sz w:val="24"/>
          <w:szCs w:val="24"/>
        </w:rPr>
      </w:pPr>
      <w:r w:rsidRPr="00E651AA">
        <w:rPr>
          <w:b/>
          <w:color w:val="FF9900"/>
          <w:sz w:val="24"/>
          <w:szCs w:val="24"/>
        </w:rPr>
        <w:t>Março de 2026</w:t>
      </w:r>
      <w:r w:rsidRPr="001E1F96">
        <w:rPr>
          <w:b/>
          <w:color w:val="E36C0A" w:themeColor="accent6" w:themeShade="BF"/>
          <w:sz w:val="24"/>
          <w:szCs w:val="24"/>
        </w:rPr>
        <w:t xml:space="preserve"> -</w:t>
      </w:r>
      <w:r w:rsidRPr="001E1F96">
        <w:rPr>
          <w:color w:val="E36C0A" w:themeColor="accent6" w:themeShade="BF"/>
          <w:sz w:val="24"/>
          <w:szCs w:val="24"/>
        </w:rPr>
        <w:t xml:space="preserve"> </w:t>
      </w:r>
      <w:r w:rsidRPr="001E1F96">
        <w:rPr>
          <w:sz w:val="24"/>
          <w:szCs w:val="24"/>
        </w:rPr>
        <w:t xml:space="preserve">Na </w:t>
      </w:r>
      <w:r w:rsidR="00DE28AA">
        <w:rPr>
          <w:sz w:val="24"/>
          <w:szCs w:val="24"/>
        </w:rPr>
        <w:t xml:space="preserve">última </w:t>
      </w:r>
      <w:r w:rsidR="004504B3">
        <w:rPr>
          <w:sz w:val="24"/>
          <w:szCs w:val="24"/>
        </w:rPr>
        <w:t>qu</w:t>
      </w:r>
      <w:r w:rsidR="00551DFC">
        <w:rPr>
          <w:sz w:val="24"/>
          <w:szCs w:val="24"/>
        </w:rPr>
        <w:t>inta</w:t>
      </w:r>
      <w:r w:rsidR="004504B3">
        <w:rPr>
          <w:sz w:val="24"/>
          <w:szCs w:val="24"/>
        </w:rPr>
        <w:t>-feira</w:t>
      </w:r>
      <w:r w:rsidRPr="001E1F96">
        <w:rPr>
          <w:sz w:val="24"/>
          <w:szCs w:val="24"/>
        </w:rPr>
        <w:t>, 2</w:t>
      </w:r>
      <w:r w:rsidR="00551DFC">
        <w:rPr>
          <w:sz w:val="24"/>
          <w:szCs w:val="24"/>
        </w:rPr>
        <w:t>6</w:t>
      </w:r>
      <w:r w:rsidR="00DE28AA">
        <w:rPr>
          <w:sz w:val="24"/>
          <w:szCs w:val="24"/>
        </w:rPr>
        <w:t>/03</w:t>
      </w:r>
      <w:r w:rsidRPr="001E1F96">
        <w:rPr>
          <w:sz w:val="24"/>
          <w:szCs w:val="24"/>
        </w:rPr>
        <w:t xml:space="preserve">, a diretoria da Agência Nacional de Transportes Aquaviários (Antaq) autorizou a Arauco a adquirir o controle acionário da sociedade </w:t>
      </w:r>
      <w:proofErr w:type="spellStart"/>
      <w:r w:rsidRPr="001E1F96">
        <w:rPr>
          <w:sz w:val="24"/>
          <w:szCs w:val="24"/>
        </w:rPr>
        <w:t>Alempor</w:t>
      </w:r>
      <w:proofErr w:type="spellEnd"/>
      <w:r w:rsidRPr="001E1F96">
        <w:rPr>
          <w:sz w:val="24"/>
          <w:szCs w:val="24"/>
        </w:rPr>
        <w:t xml:space="preserve">, após </w:t>
      </w:r>
      <w:r w:rsidRPr="001E1F96">
        <w:rPr>
          <w:color w:val="000000"/>
          <w:sz w:val="24"/>
          <w:szCs w:val="24"/>
        </w:rPr>
        <w:t>a Companhia assumir a titularidade do Terminal de Uso Privado (TUP) em Alemoa, Santos (SP).</w:t>
      </w:r>
    </w:p>
    <w:p w14:paraId="7D899D48" w14:textId="77777777" w:rsidR="00DE28AA" w:rsidRPr="001E1F96" w:rsidRDefault="00DE28AA" w:rsidP="00DE28AA">
      <w:pPr>
        <w:spacing w:after="0" w:line="240" w:lineRule="auto"/>
        <w:jc w:val="both"/>
        <w:rPr>
          <w:color w:val="000000"/>
          <w:sz w:val="24"/>
          <w:szCs w:val="24"/>
        </w:rPr>
      </w:pPr>
    </w:p>
    <w:p w14:paraId="06B61087" w14:textId="77777777" w:rsidR="001E1F96" w:rsidRDefault="002C4D41" w:rsidP="00DE28AA">
      <w:pPr>
        <w:spacing w:after="0" w:line="240" w:lineRule="auto"/>
        <w:jc w:val="both"/>
        <w:rPr>
          <w:sz w:val="24"/>
          <w:szCs w:val="24"/>
        </w:rPr>
      </w:pPr>
      <w:r w:rsidRPr="001E1F96">
        <w:rPr>
          <w:sz w:val="24"/>
          <w:szCs w:val="24"/>
        </w:rPr>
        <w:t xml:space="preserve">“Isso representa um avanço muito importante para consolidar o plano logístico estruturado para dar suporte às futuras operações industriais da empresa em Inocência (MS)”, afirma Carlos </w:t>
      </w:r>
      <w:proofErr w:type="spellStart"/>
      <w:r w:rsidRPr="001E1F96">
        <w:rPr>
          <w:sz w:val="24"/>
          <w:szCs w:val="24"/>
        </w:rPr>
        <w:t>Altimiras</w:t>
      </w:r>
      <w:proofErr w:type="spellEnd"/>
      <w:r w:rsidRPr="001E1F96">
        <w:rPr>
          <w:sz w:val="24"/>
          <w:szCs w:val="24"/>
        </w:rPr>
        <w:t>, presidente da Arauco Brasil.</w:t>
      </w:r>
    </w:p>
    <w:p w14:paraId="44ADE4D4" w14:textId="77777777" w:rsidR="00DE28AA" w:rsidRPr="001E1F96" w:rsidRDefault="00DE28AA" w:rsidP="00DE28AA">
      <w:pPr>
        <w:spacing w:after="0" w:line="240" w:lineRule="auto"/>
        <w:jc w:val="both"/>
        <w:rPr>
          <w:sz w:val="24"/>
          <w:szCs w:val="24"/>
        </w:rPr>
      </w:pPr>
    </w:p>
    <w:p w14:paraId="11A4CACF" w14:textId="27787089" w:rsidR="001E1F96" w:rsidRDefault="002C4D41" w:rsidP="00DE28AA">
      <w:pPr>
        <w:spacing w:after="0" w:line="240" w:lineRule="auto"/>
        <w:jc w:val="both"/>
        <w:rPr>
          <w:sz w:val="24"/>
          <w:szCs w:val="24"/>
        </w:rPr>
      </w:pPr>
      <w:r w:rsidRPr="001E1F96">
        <w:rPr>
          <w:sz w:val="24"/>
          <w:szCs w:val="24"/>
        </w:rPr>
        <w:t>Além da transf</w:t>
      </w:r>
      <w:r w:rsidR="00BF262F" w:rsidRPr="001E1F96">
        <w:rPr>
          <w:sz w:val="24"/>
          <w:szCs w:val="24"/>
        </w:rPr>
        <w:t>erência da titularidade</w:t>
      </w:r>
      <w:r w:rsidRPr="001E1F96">
        <w:rPr>
          <w:sz w:val="24"/>
          <w:szCs w:val="24"/>
        </w:rPr>
        <w:t xml:space="preserve"> do TUP, a conclusão da </w:t>
      </w:r>
      <w:r w:rsidR="00A85B78">
        <w:rPr>
          <w:sz w:val="24"/>
          <w:szCs w:val="24"/>
        </w:rPr>
        <w:t xml:space="preserve">transação para </w:t>
      </w:r>
      <w:r w:rsidRPr="001E1F96">
        <w:rPr>
          <w:sz w:val="24"/>
          <w:szCs w:val="24"/>
        </w:rPr>
        <w:t xml:space="preserve">aquisição da </w:t>
      </w:r>
      <w:proofErr w:type="spellStart"/>
      <w:r w:rsidRPr="001E1F96">
        <w:rPr>
          <w:sz w:val="24"/>
          <w:szCs w:val="24"/>
        </w:rPr>
        <w:t>Alempor</w:t>
      </w:r>
      <w:proofErr w:type="spellEnd"/>
      <w:r w:rsidRPr="001E1F96">
        <w:rPr>
          <w:sz w:val="24"/>
          <w:szCs w:val="24"/>
        </w:rPr>
        <w:t xml:space="preserve"> ainda está sujeita a outras condições comerciais e </w:t>
      </w:r>
      <w:r w:rsidR="007B06F5">
        <w:rPr>
          <w:sz w:val="24"/>
          <w:szCs w:val="24"/>
        </w:rPr>
        <w:t>jurídicas</w:t>
      </w:r>
      <w:r w:rsidRPr="001E1F96">
        <w:rPr>
          <w:sz w:val="24"/>
          <w:szCs w:val="24"/>
        </w:rPr>
        <w:t xml:space="preserve"> aplicáveis, incluindo as formalidades societárias e regulatórias necessárias até o fechamento da transição. A expectativa é a de que a transação seja concluída em aproximadamente 90 dias.</w:t>
      </w:r>
    </w:p>
    <w:p w14:paraId="0376AFF3" w14:textId="77777777" w:rsidR="00DE28AA" w:rsidRPr="001E1F96" w:rsidRDefault="00DE28AA" w:rsidP="00DE28AA">
      <w:pPr>
        <w:spacing w:after="0" w:line="240" w:lineRule="auto"/>
        <w:jc w:val="both"/>
        <w:rPr>
          <w:sz w:val="24"/>
          <w:szCs w:val="24"/>
        </w:rPr>
      </w:pPr>
    </w:p>
    <w:p w14:paraId="7A0530C7" w14:textId="77777777" w:rsidR="002C4D41" w:rsidRPr="001E1F96" w:rsidRDefault="002C4D41" w:rsidP="00DE28AA">
      <w:pPr>
        <w:spacing w:after="0" w:line="240" w:lineRule="auto"/>
        <w:jc w:val="both"/>
        <w:rPr>
          <w:sz w:val="24"/>
          <w:szCs w:val="24"/>
        </w:rPr>
      </w:pPr>
      <w:r w:rsidRPr="001E1F96">
        <w:rPr>
          <w:sz w:val="24"/>
          <w:szCs w:val="24"/>
        </w:rPr>
        <w:t xml:space="preserve">O futuro TUP conectará o Projeto </w:t>
      </w:r>
      <w:proofErr w:type="spellStart"/>
      <w:r w:rsidRPr="001E1F96">
        <w:rPr>
          <w:sz w:val="24"/>
          <w:szCs w:val="24"/>
        </w:rPr>
        <w:t>Sucuriú</w:t>
      </w:r>
      <w:proofErr w:type="spellEnd"/>
      <w:r w:rsidRPr="001E1F96">
        <w:rPr>
          <w:sz w:val="24"/>
          <w:szCs w:val="24"/>
        </w:rPr>
        <w:t xml:space="preserve"> ao principal corredor de exportação do país por meio de uma solução logística integrada e competitiva que fortalecerá o papel do Brasil como plataforma global de exportação do produto.</w:t>
      </w:r>
    </w:p>
    <w:p w14:paraId="342D2A5F" w14:textId="77777777" w:rsidR="005226C8" w:rsidRPr="001E1F96" w:rsidRDefault="005226C8" w:rsidP="00DE28A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sz w:val="24"/>
          <w:szCs w:val="24"/>
        </w:rPr>
      </w:pPr>
    </w:p>
    <w:p w14:paraId="43BF3D87" w14:textId="77777777" w:rsidR="005226C8" w:rsidRDefault="00607090" w:rsidP="00DE28A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bCs/>
          <w:color w:val="000000"/>
          <w:sz w:val="24"/>
          <w:szCs w:val="24"/>
        </w:rPr>
      </w:pPr>
      <w:r w:rsidRPr="001E1F96">
        <w:rPr>
          <w:b/>
          <w:bCs/>
          <w:color w:val="000000"/>
          <w:sz w:val="24"/>
          <w:szCs w:val="24"/>
        </w:rPr>
        <w:t xml:space="preserve">Sobre o Projeto </w:t>
      </w:r>
      <w:proofErr w:type="spellStart"/>
      <w:r w:rsidRPr="001E1F96">
        <w:rPr>
          <w:b/>
          <w:bCs/>
          <w:color w:val="000000"/>
          <w:sz w:val="24"/>
          <w:szCs w:val="24"/>
        </w:rPr>
        <w:t>Sucuriú</w:t>
      </w:r>
      <w:proofErr w:type="spellEnd"/>
    </w:p>
    <w:p w14:paraId="3018FD9F" w14:textId="77777777" w:rsidR="00DE28AA" w:rsidRPr="001E1F96" w:rsidRDefault="00DE28AA" w:rsidP="00DE28A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sz w:val="24"/>
          <w:szCs w:val="24"/>
        </w:rPr>
      </w:pPr>
    </w:p>
    <w:p w14:paraId="1AA834AB" w14:textId="77777777" w:rsidR="005226C8" w:rsidRDefault="00607090" w:rsidP="00DE28A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sz w:val="24"/>
          <w:szCs w:val="24"/>
        </w:rPr>
      </w:pPr>
      <w:r w:rsidRPr="001E1F96">
        <w:rPr>
          <w:sz w:val="24"/>
          <w:szCs w:val="24"/>
        </w:rPr>
        <w:t xml:space="preserve">O Projeto </w:t>
      </w:r>
      <w:proofErr w:type="spellStart"/>
      <w:r w:rsidRPr="001E1F96">
        <w:rPr>
          <w:sz w:val="24"/>
          <w:szCs w:val="24"/>
        </w:rPr>
        <w:t>Sucuriú</w:t>
      </w:r>
      <w:proofErr w:type="spellEnd"/>
      <w:r w:rsidRPr="001E1F96">
        <w:rPr>
          <w:sz w:val="24"/>
          <w:szCs w:val="24"/>
        </w:rPr>
        <w:t xml:space="preserve"> marca a entrada da divisão de celulose da Arauco no Brasil. O investimento de US$4.6 bilhões inclui a construção de uma planta com capacidade de produção de 3,5 milhões de toneladas de fibra curta de celulose/ano. Está localizado em uma área de 3.500 hectares, a 50 quilômetros do centro da cidade de Inocência (MS) e ao lado do Rio </w:t>
      </w:r>
      <w:proofErr w:type="spellStart"/>
      <w:r w:rsidRPr="001E1F96">
        <w:rPr>
          <w:sz w:val="24"/>
          <w:szCs w:val="24"/>
        </w:rPr>
        <w:t>Sucuriú</w:t>
      </w:r>
      <w:proofErr w:type="spellEnd"/>
      <w:r w:rsidRPr="001E1F96">
        <w:rPr>
          <w:sz w:val="24"/>
          <w:szCs w:val="24"/>
        </w:rPr>
        <w:t>. A etapa de terraplanagem começou em 2024 e a previsão de entrada em operação é no final de 2027.</w:t>
      </w:r>
    </w:p>
    <w:p w14:paraId="60088096" w14:textId="77777777" w:rsidR="00DE28AA" w:rsidRPr="001E1F96" w:rsidRDefault="00DE28AA" w:rsidP="00DE28A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</w:p>
    <w:p w14:paraId="41F948AE" w14:textId="77777777" w:rsidR="005226C8" w:rsidRDefault="00607090" w:rsidP="00DE28A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sz w:val="24"/>
          <w:szCs w:val="24"/>
        </w:rPr>
      </w:pPr>
      <w:r w:rsidRPr="001E1F96">
        <w:rPr>
          <w:sz w:val="24"/>
          <w:szCs w:val="24"/>
        </w:rPr>
        <w:t>Em todas as fases desenvolvimento do Projeto, e de maneira contínua, monitora e respeita a biodiversidade local, identificando espécies de flora e fauna nativas da região, além de fazer o mapeamento das áreas prioritárias para conservação.</w:t>
      </w:r>
    </w:p>
    <w:p w14:paraId="62DE4F30" w14:textId="77777777" w:rsidR="00DE28AA" w:rsidRPr="001E1F96" w:rsidRDefault="00DE28AA" w:rsidP="00DE28A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</w:p>
    <w:p w14:paraId="13661CC5" w14:textId="77777777" w:rsidR="005226C8" w:rsidRPr="001E1F96" w:rsidRDefault="00607090" w:rsidP="00DE28A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sz w:val="24"/>
          <w:szCs w:val="24"/>
        </w:rPr>
      </w:pPr>
      <w:r w:rsidRPr="001E1F96">
        <w:rPr>
          <w:sz w:val="24"/>
          <w:szCs w:val="24"/>
        </w:rPr>
        <w:lastRenderedPageBreak/>
        <w:t xml:space="preserve">Durante as obras, a Arauco vai oferecer capacitação e gerar mais de 14 mil oportunidades de trabalho. Depois do start </w:t>
      </w:r>
      <w:proofErr w:type="spellStart"/>
      <w:r w:rsidRPr="001E1F96">
        <w:rPr>
          <w:sz w:val="24"/>
          <w:szCs w:val="24"/>
        </w:rPr>
        <w:t>up</w:t>
      </w:r>
      <w:proofErr w:type="spellEnd"/>
      <w:r w:rsidRPr="001E1F96">
        <w:rPr>
          <w:sz w:val="24"/>
          <w:szCs w:val="24"/>
        </w:rPr>
        <w:t xml:space="preserve">, o Projeto </w:t>
      </w:r>
      <w:proofErr w:type="spellStart"/>
      <w:r w:rsidRPr="001E1F96">
        <w:rPr>
          <w:sz w:val="24"/>
          <w:szCs w:val="24"/>
        </w:rPr>
        <w:t>Sucuriú</w:t>
      </w:r>
      <w:proofErr w:type="spellEnd"/>
      <w:r w:rsidRPr="001E1F96">
        <w:rPr>
          <w:sz w:val="24"/>
          <w:szCs w:val="24"/>
        </w:rPr>
        <w:t xml:space="preserve"> empregará cerca de 6 mil pessoas nas unidades Industrial, Florestal e operações de Logística. O propósito é impulsionar o desenvolvimento social e econômico para toda região, fomentando um aumento na geração de renda e na arrecadação de impostos, além de contribuir para atrair investimentos.</w:t>
      </w:r>
    </w:p>
    <w:p w14:paraId="4F6A7813" w14:textId="77777777" w:rsidR="005226C8" w:rsidRPr="001E1F96" w:rsidRDefault="00607090" w:rsidP="00DE28A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sz w:val="24"/>
          <w:szCs w:val="24"/>
        </w:rPr>
      </w:pPr>
      <w:r w:rsidRPr="001E1F96">
        <w:rPr>
          <w:sz w:val="24"/>
          <w:szCs w:val="24"/>
        </w:rPr>
        <w:br/>
      </w:r>
      <w:r w:rsidRPr="001E1F96">
        <w:rPr>
          <w:b/>
          <w:bCs/>
          <w:color w:val="000000"/>
          <w:sz w:val="24"/>
          <w:szCs w:val="24"/>
        </w:rPr>
        <w:t>Sobre a Arauco Brasil</w:t>
      </w:r>
    </w:p>
    <w:p w14:paraId="428D47D2" w14:textId="77777777" w:rsidR="005226C8" w:rsidRDefault="00607090" w:rsidP="00DE28A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 w:rsidRPr="001E1F96">
        <w:rPr>
          <w:color w:val="000000"/>
          <w:sz w:val="24"/>
          <w:szCs w:val="24"/>
        </w:rPr>
        <w:t>No país desde 2002, a Arauco atua nos segmentos Florestal e de Madeiras com o propósito de, a partir da natureza e de fontes renováveis, contribuir com as pessoas e o planeta. Emprega mais de 3000 colaboradores próprios e conta com 5 unidades industriais brasileiras.</w:t>
      </w:r>
    </w:p>
    <w:p w14:paraId="1DFFEE89" w14:textId="77777777" w:rsidR="00DE28AA" w:rsidRPr="001E1F96" w:rsidRDefault="00DE28AA" w:rsidP="00DE28A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</w:p>
    <w:p w14:paraId="410911BD" w14:textId="77777777" w:rsidR="005226C8" w:rsidRDefault="00607090" w:rsidP="00DE28A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 w:rsidRPr="001E1F96">
        <w:rPr>
          <w:color w:val="000000"/>
          <w:sz w:val="24"/>
          <w:szCs w:val="24"/>
        </w:rPr>
        <w:t>As plantas estão distribuídas entre a produção de painéis, em três fábricas localizadas nas cidades de Jaguariaíva (PR), Ponta Grossa (PR) e Montenegro (RS); painéis e molduras, na planta localizada em Piên (PR); resinas e químicos, na unidade de Araucária (PR) e, em 2027, prepara-se para inaugurar sua primeira fábrica de celulose brasileira em Inocência (MS).</w:t>
      </w:r>
    </w:p>
    <w:p w14:paraId="78FCBF43" w14:textId="77777777" w:rsidR="00DE28AA" w:rsidRPr="001E1F96" w:rsidRDefault="00DE28AA" w:rsidP="00DE28A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</w:p>
    <w:p w14:paraId="13FA6052" w14:textId="77777777" w:rsidR="005226C8" w:rsidRPr="001E1F96" w:rsidRDefault="00607090" w:rsidP="00DE28A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 w:rsidRPr="001E1F96">
        <w:rPr>
          <w:color w:val="000000"/>
          <w:sz w:val="24"/>
          <w:szCs w:val="24"/>
        </w:rPr>
        <w:t xml:space="preserve">Com atuação orientada por práticas ESG, a Arauco possui certificação FSC® (Forest </w:t>
      </w:r>
      <w:proofErr w:type="spellStart"/>
      <w:r w:rsidRPr="001E1F96">
        <w:rPr>
          <w:color w:val="000000"/>
          <w:sz w:val="24"/>
          <w:szCs w:val="24"/>
        </w:rPr>
        <w:t>Stewardship</w:t>
      </w:r>
      <w:proofErr w:type="spellEnd"/>
      <w:r w:rsidRPr="001E1F96">
        <w:rPr>
          <w:color w:val="000000"/>
          <w:sz w:val="24"/>
          <w:szCs w:val="24"/>
        </w:rPr>
        <w:t xml:space="preserve"> </w:t>
      </w:r>
      <w:proofErr w:type="spellStart"/>
      <w:r w:rsidRPr="001E1F96">
        <w:rPr>
          <w:color w:val="000000"/>
          <w:sz w:val="24"/>
          <w:szCs w:val="24"/>
        </w:rPr>
        <w:t>Council</w:t>
      </w:r>
      <w:proofErr w:type="spellEnd"/>
      <w:r w:rsidRPr="001E1F96">
        <w:rPr>
          <w:color w:val="000000"/>
          <w:sz w:val="24"/>
          <w:szCs w:val="24"/>
        </w:rPr>
        <w:t>®) em suas florestas, que reconhece o manejo ambientalmente responsável, socialmente justo e economicamente viável. Globalmente e no país, opera primando pela gestão responsável da água, a conservação da biodiversidade e a retirada de gás carbônico da atmosfera.</w:t>
      </w:r>
    </w:p>
    <w:p w14:paraId="074DE968" w14:textId="77777777" w:rsidR="005226C8" w:rsidRPr="001E1F96" w:rsidRDefault="005226C8" w:rsidP="00DE28A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</w:p>
    <w:p w14:paraId="52FFF66C" w14:textId="2CF01A8A" w:rsidR="005226C8" w:rsidRDefault="00DE28AA" w:rsidP="00DE28A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br/>
        <w:t>I</w:t>
      </w:r>
      <w:r w:rsidR="00607090" w:rsidRPr="001E1F96">
        <w:rPr>
          <w:b/>
          <w:bCs/>
          <w:color w:val="000000"/>
          <w:sz w:val="24"/>
          <w:szCs w:val="24"/>
        </w:rPr>
        <w:t>nformações à imprensa:</w:t>
      </w:r>
    </w:p>
    <w:p w14:paraId="734C6374" w14:textId="77777777" w:rsidR="00DE28AA" w:rsidRPr="001E1F96" w:rsidRDefault="00DE28AA" w:rsidP="00DE28A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</w:p>
    <w:p w14:paraId="409D7D8D" w14:textId="77777777" w:rsidR="005226C8" w:rsidRDefault="00607090" w:rsidP="00DE28A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bCs/>
          <w:color w:val="FF9900"/>
          <w:sz w:val="24"/>
          <w:szCs w:val="24"/>
        </w:rPr>
      </w:pPr>
      <w:r w:rsidRPr="001E1F96">
        <w:rPr>
          <w:b/>
          <w:bCs/>
          <w:color w:val="FF9900"/>
          <w:sz w:val="24"/>
          <w:szCs w:val="24"/>
        </w:rPr>
        <w:t>COR COMUNICAÇÃO </w:t>
      </w:r>
    </w:p>
    <w:p w14:paraId="61997D35" w14:textId="77777777" w:rsidR="00DE28AA" w:rsidRPr="001E1F96" w:rsidRDefault="00DE28AA" w:rsidP="00DE28A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FF9900"/>
          <w:sz w:val="24"/>
          <w:szCs w:val="24"/>
        </w:rPr>
      </w:pPr>
    </w:p>
    <w:p w14:paraId="74E66EC6" w14:textId="77777777" w:rsidR="005226C8" w:rsidRPr="001E1F96" w:rsidRDefault="00607090" w:rsidP="00DE28A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 w:rsidRPr="001E1F96">
        <w:rPr>
          <w:b/>
          <w:bCs/>
          <w:color w:val="000000"/>
          <w:sz w:val="24"/>
          <w:szCs w:val="24"/>
        </w:rPr>
        <w:t>São Paulo</w:t>
      </w:r>
    </w:p>
    <w:p w14:paraId="473498FE" w14:textId="77777777" w:rsidR="005226C8" w:rsidRPr="001E1F96" w:rsidRDefault="00607090" w:rsidP="00DE28A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 w:rsidRPr="001E1F96">
        <w:rPr>
          <w:color w:val="000000"/>
          <w:sz w:val="24"/>
          <w:szCs w:val="24"/>
        </w:rPr>
        <w:t>Neila Carvalho: </w:t>
      </w:r>
      <w:hyperlink r:id="rId7">
        <w:r w:rsidRPr="001E1F96">
          <w:rPr>
            <w:color w:val="1155CC"/>
            <w:sz w:val="24"/>
            <w:szCs w:val="24"/>
            <w:u w:val="single"/>
          </w:rPr>
          <w:t>neilacarvalho@corcomunica.com.br</w:t>
        </w:r>
      </w:hyperlink>
      <w:r w:rsidRPr="001E1F96">
        <w:rPr>
          <w:sz w:val="24"/>
          <w:szCs w:val="24"/>
        </w:rPr>
        <w:t xml:space="preserve"> </w:t>
      </w:r>
      <w:r w:rsidRPr="001E1F96">
        <w:rPr>
          <w:color w:val="000000"/>
          <w:sz w:val="24"/>
          <w:szCs w:val="24"/>
        </w:rPr>
        <w:t>| +55 (11) 99916-5094</w:t>
      </w:r>
    </w:p>
    <w:p w14:paraId="47DE13E0" w14:textId="77777777" w:rsidR="005226C8" w:rsidRPr="001E1F96" w:rsidRDefault="00607090" w:rsidP="00DE28A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 w:rsidRPr="001E1F96">
        <w:rPr>
          <w:color w:val="000000"/>
          <w:sz w:val="24"/>
          <w:szCs w:val="24"/>
        </w:rPr>
        <w:t xml:space="preserve">Gleison Rezende: </w:t>
      </w:r>
      <w:hyperlink r:id="rId8">
        <w:r w:rsidRPr="001E1F96">
          <w:rPr>
            <w:color w:val="1155CC"/>
            <w:sz w:val="24"/>
            <w:szCs w:val="24"/>
            <w:u w:val="single"/>
          </w:rPr>
          <w:t>gleisonrezende@corcomunica.com.br</w:t>
        </w:r>
      </w:hyperlink>
      <w:r w:rsidRPr="001E1F96">
        <w:rPr>
          <w:color w:val="000000"/>
          <w:sz w:val="24"/>
          <w:szCs w:val="24"/>
        </w:rPr>
        <w:t xml:space="preserve"> </w:t>
      </w:r>
      <w:proofErr w:type="gramStart"/>
      <w:r w:rsidRPr="001E1F96">
        <w:rPr>
          <w:color w:val="000000"/>
          <w:sz w:val="24"/>
          <w:szCs w:val="24"/>
        </w:rPr>
        <w:t>|  +</w:t>
      </w:r>
      <w:proofErr w:type="gramEnd"/>
      <w:r w:rsidRPr="001E1F96">
        <w:rPr>
          <w:color w:val="000000"/>
          <w:sz w:val="24"/>
          <w:szCs w:val="24"/>
        </w:rPr>
        <w:t>55 (71) 99733-8883</w:t>
      </w:r>
    </w:p>
    <w:p w14:paraId="2DAD5CC8" w14:textId="77777777" w:rsidR="005226C8" w:rsidRPr="001E1F96" w:rsidRDefault="005226C8" w:rsidP="00DE28A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bCs/>
          <w:color w:val="000000"/>
          <w:sz w:val="24"/>
          <w:szCs w:val="24"/>
        </w:rPr>
      </w:pPr>
    </w:p>
    <w:p w14:paraId="6ECD276A" w14:textId="77777777" w:rsidR="005226C8" w:rsidRPr="001E1F96" w:rsidRDefault="00607090" w:rsidP="00DE28A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bCs/>
          <w:color w:val="000000"/>
          <w:sz w:val="24"/>
          <w:szCs w:val="24"/>
        </w:rPr>
      </w:pPr>
      <w:r w:rsidRPr="001E1F96">
        <w:rPr>
          <w:b/>
          <w:bCs/>
          <w:color w:val="000000"/>
          <w:sz w:val="24"/>
          <w:szCs w:val="24"/>
        </w:rPr>
        <w:t>Mato Grosso do Sul</w:t>
      </w:r>
    </w:p>
    <w:p w14:paraId="4F6E07A4" w14:textId="77777777" w:rsidR="005226C8" w:rsidRPr="001E1F96" w:rsidRDefault="00607090" w:rsidP="00DE28AA">
      <w:pPr>
        <w:spacing w:after="0" w:line="240" w:lineRule="auto"/>
        <w:rPr>
          <w:b/>
          <w:bCs/>
          <w:sz w:val="24"/>
          <w:szCs w:val="24"/>
        </w:rPr>
      </w:pPr>
      <w:r w:rsidRPr="001E1F96">
        <w:rPr>
          <w:sz w:val="24"/>
          <w:szCs w:val="24"/>
        </w:rPr>
        <w:t xml:space="preserve">Evelise Couto: </w:t>
      </w:r>
      <w:hyperlink r:id="rId9">
        <w:r w:rsidRPr="001E1F96">
          <w:rPr>
            <w:color w:val="1155CC"/>
            <w:sz w:val="24"/>
            <w:szCs w:val="24"/>
            <w:u w:val="single"/>
          </w:rPr>
          <w:t>evelisecouto@corcomunica.com.br</w:t>
        </w:r>
      </w:hyperlink>
      <w:r w:rsidRPr="001E1F96">
        <w:rPr>
          <w:sz w:val="24"/>
          <w:szCs w:val="24"/>
        </w:rPr>
        <w:t xml:space="preserve"> | +55 (67) 9260-0352</w:t>
      </w:r>
    </w:p>
    <w:p w14:paraId="4B27FB6A" w14:textId="77777777" w:rsidR="005226C8" w:rsidRPr="007D3ADC" w:rsidRDefault="00607090" w:rsidP="00DE28A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  <w:lang w:val="es-419"/>
        </w:rPr>
      </w:pPr>
      <w:r w:rsidRPr="007D3ADC">
        <w:rPr>
          <w:color w:val="000000"/>
          <w:sz w:val="24"/>
          <w:szCs w:val="24"/>
          <w:lang w:val="es-419"/>
        </w:rPr>
        <w:t>Gabrielli Pinha:  </w:t>
      </w:r>
      <w:hyperlink r:id="rId10">
        <w:r w:rsidRPr="007D3ADC">
          <w:rPr>
            <w:color w:val="1155CC"/>
            <w:sz w:val="24"/>
            <w:szCs w:val="24"/>
            <w:u w:val="single"/>
            <w:lang w:val="es-419"/>
          </w:rPr>
          <w:t>gabriellipinha@corcomunica.com.br</w:t>
        </w:r>
      </w:hyperlink>
      <w:r w:rsidRPr="007D3ADC">
        <w:rPr>
          <w:color w:val="000000"/>
          <w:sz w:val="24"/>
          <w:szCs w:val="24"/>
          <w:lang w:val="es-419"/>
        </w:rPr>
        <w:t> | +55 (18) 996693445</w:t>
      </w:r>
    </w:p>
    <w:p w14:paraId="57E4ED5E" w14:textId="77777777" w:rsidR="005226C8" w:rsidRPr="007D3ADC" w:rsidRDefault="005226C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  <w:lang w:val="es-419"/>
        </w:rPr>
      </w:pPr>
    </w:p>
    <w:p w14:paraId="04732384" w14:textId="77777777" w:rsidR="005226C8" w:rsidRPr="007D3ADC" w:rsidRDefault="005226C8">
      <w:pPr>
        <w:rPr>
          <w:lang w:val="es-419"/>
        </w:rPr>
      </w:pPr>
    </w:p>
    <w:sectPr w:rsidR="005226C8" w:rsidRPr="007D3ADC">
      <w:headerReference w:type="default" r:id="rId11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4A8993" w14:textId="77777777" w:rsidR="00751076" w:rsidRDefault="00751076">
      <w:pPr>
        <w:spacing w:after="0" w:line="240" w:lineRule="auto"/>
      </w:pPr>
      <w:r>
        <w:separator/>
      </w:r>
    </w:p>
  </w:endnote>
  <w:endnote w:type="continuationSeparator" w:id="0">
    <w:p w14:paraId="457922B2" w14:textId="77777777" w:rsidR="00751076" w:rsidRDefault="007510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0FFEC9F8-0192-4BA4-8541-EED544539ED5}"/>
    <w:embedBold r:id="rId2" w:fontKey="{7CAFA8D9-8682-497A-AD14-B923872D93FD}"/>
    <w:embedBoldItalic r:id="rId3" w:fontKey="{51D88B72-02E6-46B0-B46C-0E725DC1D2F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4" w:fontKey="{85280FDC-7A62-46DA-9310-54E36998EC08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5" w:fontKey="{A2CB3E66-B4D5-47E9-9D57-4C06576ED98F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0133D1B6-0916-4154-A6FB-16C13D42AD7F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5D37E9" w14:textId="77777777" w:rsidR="00751076" w:rsidRDefault="00751076">
      <w:pPr>
        <w:spacing w:after="0" w:line="240" w:lineRule="auto"/>
      </w:pPr>
      <w:r>
        <w:separator/>
      </w:r>
    </w:p>
  </w:footnote>
  <w:footnote w:type="continuationSeparator" w:id="0">
    <w:p w14:paraId="18BC27FC" w14:textId="77777777" w:rsidR="00751076" w:rsidRDefault="007510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7B847D" w14:textId="77777777" w:rsidR="005226C8" w:rsidRPr="00E651AA" w:rsidRDefault="0060709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b/>
        <w:bCs/>
        <w:color w:val="FF9900"/>
        <w:sz w:val="36"/>
        <w:szCs w:val="36"/>
      </w:rPr>
    </w:pPr>
    <w:r w:rsidRPr="00E651AA">
      <w:rPr>
        <w:b/>
        <w:bCs/>
        <w:color w:val="FF9900"/>
        <w:sz w:val="36"/>
        <w:szCs w:val="36"/>
      </w:rPr>
      <w:t xml:space="preserve">COR COMUNICAÇÃO </w:t>
    </w:r>
    <w:r w:rsidRPr="00E651AA">
      <w:rPr>
        <w:noProof/>
        <w:color w:val="FF9900"/>
        <w:sz w:val="36"/>
        <w:szCs w:val="36"/>
      </w:rPr>
      <w:drawing>
        <wp:anchor distT="0" distB="0" distL="114300" distR="114300" simplePos="0" relativeHeight="251658240" behindDoc="0" locked="0" layoutInCell="1" hidden="0" allowOverlap="1" wp14:anchorId="65A3F9B0" wp14:editId="5EAEC494">
          <wp:simplePos x="0" y="0"/>
          <wp:positionH relativeFrom="column">
            <wp:posOffset>4313555</wp:posOffset>
          </wp:positionH>
          <wp:positionV relativeFrom="paragraph">
            <wp:posOffset>-76198</wp:posOffset>
          </wp:positionV>
          <wp:extent cx="1255333" cy="350520"/>
          <wp:effectExtent l="0" t="0" r="0" b="0"/>
          <wp:wrapNone/>
          <wp:docPr id="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55333" cy="3505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26C8"/>
    <w:rsid w:val="0003791A"/>
    <w:rsid w:val="000A5427"/>
    <w:rsid w:val="000F3724"/>
    <w:rsid w:val="001E1F96"/>
    <w:rsid w:val="002264E5"/>
    <w:rsid w:val="002612CE"/>
    <w:rsid w:val="002A69B1"/>
    <w:rsid w:val="002C4D41"/>
    <w:rsid w:val="00342BAB"/>
    <w:rsid w:val="00371F6C"/>
    <w:rsid w:val="004504B3"/>
    <w:rsid w:val="004C6070"/>
    <w:rsid w:val="005226C8"/>
    <w:rsid w:val="00551DFC"/>
    <w:rsid w:val="005D30F0"/>
    <w:rsid w:val="00607090"/>
    <w:rsid w:val="006B0D3E"/>
    <w:rsid w:val="00711F78"/>
    <w:rsid w:val="00751076"/>
    <w:rsid w:val="007B06F5"/>
    <w:rsid w:val="007D3ADC"/>
    <w:rsid w:val="007E37A4"/>
    <w:rsid w:val="00893BD7"/>
    <w:rsid w:val="00955B0F"/>
    <w:rsid w:val="00A85B78"/>
    <w:rsid w:val="00B20501"/>
    <w:rsid w:val="00BC4D01"/>
    <w:rsid w:val="00BF262F"/>
    <w:rsid w:val="00C073DE"/>
    <w:rsid w:val="00C43CFF"/>
    <w:rsid w:val="00C960EC"/>
    <w:rsid w:val="00CB3F92"/>
    <w:rsid w:val="00CE7F96"/>
    <w:rsid w:val="00D25EFC"/>
    <w:rsid w:val="00DD5925"/>
    <w:rsid w:val="00DE28AA"/>
    <w:rsid w:val="00E43C39"/>
    <w:rsid w:val="00E651AA"/>
    <w:rsid w:val="00E65BD3"/>
    <w:rsid w:val="00E92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FA52B0"/>
  <w15:docId w15:val="{5F0C2462-ACC2-40EA-8E84-BC1690685B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bCs/>
      <w:sz w:val="72"/>
      <w:szCs w:val="72"/>
    </w:rPr>
  </w:style>
  <w:style w:type="paragraph" w:styleId="NormalWeb">
    <w:name w:val="Normal (Web)"/>
    <w:basedOn w:val="Normal"/>
    <w:uiPriority w:val="99"/>
    <w:unhideWhenUsed/>
    <w:rsid w:val="00322E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22E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22E8A"/>
    <w:rPr>
      <w:rFonts w:ascii="Tahoma" w:eastAsia="Calibri" w:hAnsi="Tahoma" w:cs="Tahoma"/>
      <w:sz w:val="16"/>
      <w:szCs w:val="16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EE41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E41C0"/>
    <w:rPr>
      <w:rFonts w:ascii="Calibri" w:eastAsia="Calibri" w:hAnsi="Calibri" w:cs="Calibri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EE41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E41C0"/>
    <w:rPr>
      <w:rFonts w:ascii="Calibri" w:eastAsia="Calibri" w:hAnsi="Calibri" w:cs="Calibri"/>
      <w:lang w:eastAsia="pt-BR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leisonrezende@corcomunica.com.br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neilacarvalho@corcomunica.com.br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gabriellipinha@corcomunica.com.b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evelisecouto@corcomunica.com.br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M0kvrVFgryYPJWgv/DD9nwvk5nw==">CgMxLjA4AHIhMXZONllna0U3Y0tpX1UxaU9IRnIwd29wa3hocDJPcGtN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661</Words>
  <Characters>3570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Alberto</dc:creator>
  <cp:lastModifiedBy>Neila Carvalho</cp:lastModifiedBy>
  <cp:revision>4</cp:revision>
  <dcterms:created xsi:type="dcterms:W3CDTF">2026-03-31T12:06:00Z</dcterms:created>
  <dcterms:modified xsi:type="dcterms:W3CDTF">2026-03-31T12:10:00Z</dcterms:modified>
</cp:coreProperties>
</file>