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F8B29" w14:textId="2A15EF82" w:rsidR="00BE2131" w:rsidRPr="00233683" w:rsidRDefault="00BE2131" w:rsidP="00F24882">
      <w:pPr>
        <w:jc w:val="center"/>
        <w:rPr>
          <w:b/>
          <w:bCs/>
          <w:lang w:val="pt-BR"/>
        </w:rPr>
      </w:pPr>
      <w:r w:rsidRPr="00233683">
        <w:rPr>
          <w:b/>
          <w:bCs/>
          <w:lang w:val="pt-BR"/>
        </w:rPr>
        <w:t>Arauco avança na estrutura logística do Projeto Sucuriú com recebimento das primeiras locomotivas</w:t>
      </w:r>
      <w:r w:rsidR="00AE2B33" w:rsidRPr="00233683">
        <w:rPr>
          <w:b/>
          <w:bCs/>
          <w:lang w:val="pt-BR"/>
        </w:rPr>
        <w:t xml:space="preserve"> da Wabtec</w:t>
      </w:r>
    </w:p>
    <w:p w14:paraId="333A9975" w14:textId="3CF80F10" w:rsidR="00BE2131" w:rsidRDefault="00BE2131" w:rsidP="00F24882">
      <w:pPr>
        <w:jc w:val="center"/>
        <w:rPr>
          <w:i/>
          <w:iCs/>
          <w:lang w:val="pt-BR"/>
        </w:rPr>
      </w:pPr>
      <w:r w:rsidRPr="00233683">
        <w:rPr>
          <w:i/>
          <w:iCs/>
          <w:lang w:val="pt-BR"/>
        </w:rPr>
        <w:t>Frota vai operar na malha ferroviária que est</w:t>
      </w:r>
      <w:r w:rsidR="00233683" w:rsidRPr="00233683">
        <w:rPr>
          <w:i/>
          <w:iCs/>
          <w:lang w:val="pt-BR"/>
        </w:rPr>
        <w:t xml:space="preserve">á </w:t>
      </w:r>
      <w:r w:rsidRPr="00233683">
        <w:rPr>
          <w:i/>
          <w:iCs/>
          <w:lang w:val="pt-BR"/>
        </w:rPr>
        <w:t>sendo construída para conectar a fábrica de celulose em Mato Grosso do Sul ao Porto de Santos (SP)</w:t>
      </w:r>
    </w:p>
    <w:p w14:paraId="6A1DF71E" w14:textId="3A8DC5A0" w:rsidR="00BE2131" w:rsidRPr="00233683" w:rsidRDefault="009A5E40" w:rsidP="00F24882">
      <w:pPr>
        <w:rPr>
          <w:i/>
          <w:iCs/>
          <w:lang w:val="pt-BR"/>
        </w:rPr>
      </w:pPr>
      <w:r>
        <w:rPr>
          <w:i/>
          <w:iCs/>
          <w:noProof/>
          <w:lang w:val="pt-BR"/>
        </w:rPr>
        <w:drawing>
          <wp:inline distT="0" distB="0" distL="0" distR="0" wp14:anchorId="6BE35F1E" wp14:editId="62D3BC9B">
            <wp:extent cx="5943600" cy="446341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0EF91" w14:textId="77777777" w:rsidR="00233683" w:rsidRDefault="00BE2131" w:rsidP="00F24882">
      <w:pPr>
        <w:jc w:val="both"/>
        <w:rPr>
          <w:lang w:val="pt-BR"/>
        </w:rPr>
      </w:pPr>
      <w:r w:rsidRPr="00233683">
        <w:rPr>
          <w:b/>
          <w:bCs/>
          <w:lang w:val="pt-BR"/>
        </w:rPr>
        <w:t>Março de 2026 –</w:t>
      </w:r>
      <w:r w:rsidRPr="00233683">
        <w:rPr>
          <w:lang w:val="pt-BR"/>
        </w:rPr>
        <w:t xml:space="preserve"> A Arauco dá mais um passo na implantação do Projeto Sucuriú, em Inocência (MS), ao receber as primeiras locomotivas da Wabtec que irão integrar a infraestrutura logística de sua futura fábrica de celulose. Ao todo, serão 26 unidades do modelo ES44 operando em uma ferrovia própria</w:t>
      </w:r>
      <w:r w:rsidR="00233683">
        <w:rPr>
          <w:lang w:val="pt-BR"/>
        </w:rPr>
        <w:t>:</w:t>
      </w:r>
      <w:r w:rsidRPr="00233683">
        <w:rPr>
          <w:lang w:val="pt-BR"/>
        </w:rPr>
        <w:t xml:space="preserve"> a EF-A35, cuja construção teve início em dezembro de 2025</w:t>
      </w:r>
      <w:r w:rsidR="00233683" w:rsidRPr="00233683">
        <w:rPr>
          <w:lang w:val="pt-BR"/>
        </w:rPr>
        <w:t xml:space="preserve">. </w:t>
      </w:r>
    </w:p>
    <w:p w14:paraId="3ECC7B4C" w14:textId="7F8FD45D" w:rsidR="00BE2131" w:rsidRPr="00BE2131" w:rsidRDefault="00233683" w:rsidP="00F24882">
      <w:pPr>
        <w:jc w:val="both"/>
        <w:rPr>
          <w:lang w:val="pt-BR"/>
        </w:rPr>
      </w:pPr>
      <w:r w:rsidRPr="00233683">
        <w:rPr>
          <w:lang w:val="pt-BR"/>
        </w:rPr>
        <w:t xml:space="preserve">A ferrovia também marca </w:t>
      </w:r>
      <w:r w:rsidR="00BE2131" w:rsidRPr="00233683">
        <w:rPr>
          <w:lang w:val="pt-BR"/>
        </w:rPr>
        <w:t xml:space="preserve">o pioneirismo da companhia ao instalar a primeira </w:t>
      </w:r>
      <w:r w:rsidR="00BE2131" w:rsidRPr="00233683">
        <w:rPr>
          <w:i/>
          <w:iCs/>
          <w:lang w:val="pt-BR"/>
        </w:rPr>
        <w:t>shortline</w:t>
      </w:r>
      <w:r w:rsidR="00BE2131" w:rsidRPr="00233683">
        <w:rPr>
          <w:lang w:val="pt-BR"/>
        </w:rPr>
        <w:t xml:space="preserve"> privada do País após o novo marco ferroviário brasileiro, em 2021.</w:t>
      </w:r>
      <w:r>
        <w:rPr>
          <w:lang w:val="pt-BR"/>
        </w:rPr>
        <w:t xml:space="preserve"> Ela terá</w:t>
      </w:r>
      <w:r w:rsidR="00BE2131" w:rsidRPr="00BE2131">
        <w:rPr>
          <w:lang w:val="pt-BR"/>
        </w:rPr>
        <w:t xml:space="preserve"> 45 quilômetros de extensão, além de 9 quilômetros de trilhos dentro da área industrial, conectando a fábrica à Malha Norte, operada pela Rumo. A solução permitirá o escoamento direto da produção de celulose majoritariamente por trem até o Porto de Santos, de onde o produto seguirá para os clientes globais.</w:t>
      </w:r>
    </w:p>
    <w:p w14:paraId="45A2DFB6" w14:textId="64D2E936" w:rsidR="00BE2131" w:rsidRDefault="00BE2131" w:rsidP="00F24882">
      <w:pPr>
        <w:jc w:val="both"/>
        <w:rPr>
          <w:lang w:val="pt-BR"/>
        </w:rPr>
      </w:pPr>
      <w:r w:rsidRPr="00BE2131">
        <w:rPr>
          <w:lang w:val="pt-BR"/>
        </w:rPr>
        <w:lastRenderedPageBreak/>
        <w:t>O modal é estratégico no arcabouço logístico do Projeto Sucuriú, a maior fábrica de celulose do mundo construída em etapa única, ampliando sua eficiência e competitividade. O modal vai reduzir custos e agregar atributos de segurança e sustentabilidade, como evitar 190 viagens diárias de caminhões pelas rodovias da região e reduzir em até 94% as emissões de CO₂, em relação ao escoamento por rodovias.</w:t>
      </w:r>
    </w:p>
    <w:p w14:paraId="0A49A9F1" w14:textId="04C52EB7" w:rsidR="009A5E40" w:rsidRPr="00BE2131" w:rsidRDefault="009A5E40" w:rsidP="00F24882">
      <w:pPr>
        <w:jc w:val="both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1B9DDC41" wp14:editId="1963226C">
            <wp:extent cx="5943600" cy="396240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EE337" w14:textId="158F3A73" w:rsidR="00E5493D" w:rsidRPr="00BE2131" w:rsidRDefault="00BE2131" w:rsidP="00F24882">
      <w:pPr>
        <w:jc w:val="both"/>
        <w:rPr>
          <w:lang w:val="pt-BR"/>
        </w:rPr>
      </w:pPr>
      <w:r w:rsidRPr="00BE2131">
        <w:rPr>
          <w:lang w:val="pt-BR"/>
        </w:rPr>
        <w:t>Para o diretor de Logística e Suprimentos da Arauco, Alberto Pagano, ao estruturar um sistema logístico próprio, a Arauco mitiga limitações de infraestrutura e aumenta sua eficiência operacional. “A ferrovia vai atender à demanda de movimentação anual de 3,5 milhões de toneladas de celulose, com uma frota de locomotivas modernas e eficientes. Isso dialoga diretamente com a necessidade de operar com previsibilidade, segurança, qualidade e pontualidade nas entregas”, afirma.</w:t>
      </w:r>
    </w:p>
    <w:p w14:paraId="58A8616C" w14:textId="0B2C39B7" w:rsidR="000F7AE6" w:rsidRPr="009A5E40" w:rsidRDefault="00BE2131" w:rsidP="00F24882">
      <w:pPr>
        <w:jc w:val="both"/>
        <w:rPr>
          <w:lang w:val="pt-BR"/>
        </w:rPr>
      </w:pPr>
      <w:r w:rsidRPr="00BE2131">
        <w:rPr>
          <w:lang w:val="pt-BR"/>
        </w:rPr>
        <w:t>De acordo com Pagano, a EF-A35 inaugura um modelo de integração logística ainda pouco difundido no Brasil, com uma ferrovia associada diretamente a um projeto industrial, o que “tem grande potencial para influenciar novos investimentos no setor”. O projeto foi dimensionado para operar composições de até 9.600 toneladas, com uma frota de 26 locomotivas e 721 vagões. A ferrovia vai iniciar as operações ao mesmo tempo que a fábrica de celulose, no final de 2027.</w:t>
      </w:r>
    </w:p>
    <w:p w14:paraId="308A98DB" w14:textId="77777777" w:rsidR="00BE2131" w:rsidRPr="00BE2131" w:rsidRDefault="00BE2131" w:rsidP="00F24882">
      <w:pPr>
        <w:jc w:val="both"/>
        <w:rPr>
          <w:b/>
          <w:bCs/>
          <w:lang w:val="pt-BR"/>
        </w:rPr>
      </w:pPr>
      <w:r w:rsidRPr="00BE2131">
        <w:rPr>
          <w:b/>
          <w:bCs/>
          <w:lang w:val="pt-BR"/>
        </w:rPr>
        <w:lastRenderedPageBreak/>
        <w:t>Tecnologia e escala</w:t>
      </w:r>
    </w:p>
    <w:p w14:paraId="47B1DEBA" w14:textId="77777777" w:rsidR="0072538E" w:rsidRPr="00233683" w:rsidRDefault="00D14479" w:rsidP="00F24882">
      <w:pPr>
        <w:spacing w:before="220" w:after="220"/>
        <w:jc w:val="both"/>
        <w:rPr>
          <w:lang w:val="pt-BR"/>
        </w:rPr>
      </w:pPr>
      <w:r w:rsidRPr="00233683">
        <w:rPr>
          <w:lang w:val="pt-BR"/>
        </w:rPr>
        <w:t>As locomotivas da série Evolution, produzidas pela Wabtec em Contagem (</w:t>
      </w:r>
      <w:r w:rsidR="0027077C" w:rsidRPr="00233683">
        <w:rPr>
          <w:lang w:val="pt-BR"/>
        </w:rPr>
        <w:t>MG</w:t>
      </w:r>
      <w:r w:rsidRPr="00233683">
        <w:rPr>
          <w:lang w:val="pt-BR"/>
        </w:rPr>
        <w:t xml:space="preserve">), estão entre as mais </w:t>
      </w:r>
      <w:r w:rsidR="0027077C" w:rsidRPr="00233683">
        <w:rPr>
          <w:lang w:val="pt-BR"/>
        </w:rPr>
        <w:t>avançada</w:t>
      </w:r>
      <w:r w:rsidRPr="00233683">
        <w:rPr>
          <w:lang w:val="pt-BR"/>
        </w:rPr>
        <w:t>s e seguras do mercado para operações de carga pesada.</w:t>
      </w:r>
      <w:r w:rsidR="006A451B" w:rsidRPr="00233683">
        <w:rPr>
          <w:lang w:val="pt-BR"/>
        </w:rPr>
        <w:t xml:space="preserve"> </w:t>
      </w:r>
      <w:r w:rsidR="0072538E" w:rsidRPr="00233683">
        <w:rPr>
          <w:lang w:val="pt-BR"/>
        </w:rPr>
        <w:t>Elas possuem motores diesel de alta eficiência capazes de operar com biocombustíveis e devem reduzir o consumo de combustível — e, consequentemente, as emissões atmosféricas — em até 6% em comparação a motores de gerações anteriores.</w:t>
      </w:r>
    </w:p>
    <w:p w14:paraId="7995556E" w14:textId="0E1CCD84" w:rsidR="00512A5B" w:rsidRPr="00233683" w:rsidRDefault="00BC1AA3" w:rsidP="00F24882">
      <w:pPr>
        <w:spacing w:before="220" w:after="220"/>
        <w:jc w:val="both"/>
        <w:rPr>
          <w:lang w:val="pt-BR"/>
        </w:rPr>
      </w:pPr>
      <w:r w:rsidRPr="00233683">
        <w:rPr>
          <w:lang w:val="pt-BR"/>
        </w:rPr>
        <w:t>A frota incorpora as mais recentes tecnologias digitais e de segurança da Wabtec, incluindo sistemas que monitoram a atenção do operador, gerenciam automaticamente a velocidade e acionam a frenagem em condições de alto risco. As locomotivas também contam com tecnologias que evitam acidentes e monitoram continuamente parâmetros críticos de operação. Sistemas embarcados acompanham esses parâmetros para ampliar a segurança e a disponibilidade dos ativos. Sua alta confiabilidade, maior autonomia e eficiência energética contribuem para ciclos de trem otimizados ao longo do corredor logístico da Arauco.</w:t>
      </w:r>
    </w:p>
    <w:p w14:paraId="5C47C31C" w14:textId="4BF5A06A" w:rsidR="00931D95" w:rsidRPr="00BE2131" w:rsidRDefault="00D14479" w:rsidP="00F24882">
      <w:pPr>
        <w:spacing w:before="220" w:after="220"/>
        <w:jc w:val="both"/>
        <w:rPr>
          <w:lang w:val="pt-BR"/>
        </w:rPr>
      </w:pPr>
      <w:r w:rsidRPr="00233683">
        <w:rPr>
          <w:lang w:val="pt-BR"/>
        </w:rPr>
        <w:t>“Essa iniciativa reforça o valor de parcerias sólidas e de uma visão de longo prazo para o desenvolvimento da infraestrutura nacional. Estamos orgulhosos em apoiar a Arauco com tecnologias avançadas que reduzem as emissões de CO₂ e promovem a eficiência operacional”, destaca Danilo Miyasato, Presidente e Líder Regional da Wabtec LATAM.</w:t>
      </w:r>
    </w:p>
    <w:p w14:paraId="68FCDBCA" w14:textId="77777777" w:rsidR="00ED0C65" w:rsidRPr="00F945BE" w:rsidRDefault="00ED0C65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</w:p>
    <w:p w14:paraId="78FF9660" w14:textId="77777777" w:rsidR="00D67643" w:rsidRPr="00D67643" w:rsidRDefault="00D67643" w:rsidP="00F24882">
      <w:pPr>
        <w:jc w:val="both"/>
        <w:rPr>
          <w:rFonts w:ascii="Calibri" w:eastAsia="Calibri" w:hAnsi="Calibri" w:cs="Calibri"/>
          <w:b/>
          <w:bCs/>
          <w:color w:val="000000" w:themeColor="text1"/>
          <w:u w:val="single"/>
          <w:lang w:val="pt-BR"/>
        </w:rPr>
      </w:pPr>
      <w:r w:rsidRPr="00D67643">
        <w:rPr>
          <w:rFonts w:ascii="Calibri" w:eastAsia="Calibri" w:hAnsi="Calibri" w:cs="Calibri"/>
          <w:b/>
          <w:bCs/>
          <w:color w:val="000000" w:themeColor="text1"/>
          <w:u w:val="single"/>
          <w:lang w:val="pt-BR"/>
        </w:rPr>
        <w:t>Sobre o Projeto Sucuriú</w:t>
      </w:r>
    </w:p>
    <w:p w14:paraId="0038E32E" w14:textId="77777777" w:rsidR="00D67643" w:rsidRPr="00D67643" w:rsidRDefault="00D67643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O Projeto Sucuriú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Sucuriú. A etapa de terraplanagem começou em 2024 e a previsão de entrada em operação é no final de 2027.</w:t>
      </w:r>
    </w:p>
    <w:p w14:paraId="21700A65" w14:textId="77777777" w:rsidR="00D67643" w:rsidRPr="00D67643" w:rsidRDefault="00D67643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 </w:t>
      </w:r>
    </w:p>
    <w:p w14:paraId="624B7E63" w14:textId="77777777" w:rsidR="00D67643" w:rsidRPr="00D67643" w:rsidRDefault="00D67643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053C7EF3" w14:textId="77777777" w:rsidR="00D67643" w:rsidRPr="00D67643" w:rsidRDefault="00D67643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 </w:t>
      </w:r>
    </w:p>
    <w:p w14:paraId="7CDEE1BA" w14:textId="77777777" w:rsidR="00D67643" w:rsidRPr="00D67643" w:rsidRDefault="00D67643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 xml:space="preserve">Durante as obras, a Arauco vai oferecer capacitação e gerar mais de 14 mil oportunidades de trabalho. Depois do start up, o Projeto Sucuriú empregará cerca de 6 mil pessoas nas unidades Industrial, Florestal e operações de Logística. O propósito é impulsionar o desenvolvimento social e econômico para toda </w:t>
      </w: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lastRenderedPageBreak/>
        <w:t>região, fomentando um aumento na geração de renda e na arrecadação de impostos, além de contribuir para atrair investimentos.</w:t>
      </w:r>
    </w:p>
    <w:p w14:paraId="0D869848" w14:textId="77777777" w:rsidR="00D67643" w:rsidRPr="00D67643" w:rsidRDefault="00D67643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 </w:t>
      </w:r>
    </w:p>
    <w:p w14:paraId="7F8CB16F" w14:textId="77777777" w:rsidR="00D67643" w:rsidRPr="00D67643" w:rsidRDefault="00D67643" w:rsidP="00F24882">
      <w:pPr>
        <w:jc w:val="both"/>
        <w:rPr>
          <w:rFonts w:ascii="Calibri" w:eastAsia="Calibri" w:hAnsi="Calibri" w:cs="Calibri"/>
          <w:b/>
          <w:bCs/>
          <w:color w:val="000000" w:themeColor="text1"/>
          <w:u w:val="single"/>
          <w:lang w:val="pt-BR"/>
        </w:rPr>
      </w:pPr>
      <w:r w:rsidRPr="00D67643">
        <w:rPr>
          <w:rFonts w:ascii="Calibri" w:eastAsia="Calibri" w:hAnsi="Calibri" w:cs="Calibri"/>
          <w:b/>
          <w:bCs/>
          <w:color w:val="000000" w:themeColor="text1"/>
          <w:u w:val="single"/>
          <w:lang w:val="pt-BR"/>
        </w:rPr>
        <w:t>Sobre a Arauco Brasil</w:t>
      </w:r>
    </w:p>
    <w:p w14:paraId="537FE0C4" w14:textId="77777777" w:rsidR="00D67643" w:rsidRPr="00D67643" w:rsidRDefault="00D67643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6BDE9957" w14:textId="77777777" w:rsidR="00D67643" w:rsidRPr="00D67643" w:rsidRDefault="00D67643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As plantas estão distribuídas entre a produção de painéis, em três fábricas localizadas nas cidades de Jaguariaíva (PR), Ponta Grossa (PR) e Montenegro (RS); painéis e molduras, na planta localizada em Piên (PR); resinas e químicos, na unidade de Araucária (PR) e, em 2027, prepara-se para inaugurar sua primeira fábrica de celulose brasileira em Inocência (MS).</w:t>
      </w:r>
    </w:p>
    <w:p w14:paraId="55AD8C26" w14:textId="77777777" w:rsidR="00D67643" w:rsidRDefault="00D67643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  <w:r w:rsidRPr="00D67643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Com atuação orientada por práticas ESG, a Arauco possui certificação FSC® (Forest Stewardship Council®)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18868B16" w14:textId="77777777" w:rsidR="000D4F44" w:rsidRDefault="000D4F44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</w:p>
    <w:p w14:paraId="4E4259EF" w14:textId="77777777" w:rsidR="000D4F44" w:rsidRPr="00F945BE" w:rsidRDefault="000D4F44" w:rsidP="00F24882">
      <w:pPr>
        <w:jc w:val="both"/>
        <w:rPr>
          <w:rFonts w:ascii="Calibri" w:eastAsia="Calibri" w:hAnsi="Calibri" w:cs="Calibri"/>
          <w:b/>
          <w:bCs/>
          <w:color w:val="000000" w:themeColor="text1"/>
          <w:lang w:val="pt-BR"/>
        </w:rPr>
      </w:pPr>
      <w:r w:rsidRPr="00F945BE">
        <w:rPr>
          <w:rFonts w:ascii="Calibri" w:eastAsia="Calibri" w:hAnsi="Calibri" w:cs="Calibri"/>
          <w:b/>
          <w:bCs/>
          <w:color w:val="000000" w:themeColor="text1"/>
          <w:u w:val="single"/>
          <w:lang w:val="pt-BR"/>
        </w:rPr>
        <w:t>Sobre a Wabtec</w:t>
      </w:r>
    </w:p>
    <w:p w14:paraId="0DD5A654" w14:textId="0977D22C" w:rsidR="000D4F44" w:rsidRPr="00EF3360" w:rsidRDefault="00EF3360" w:rsidP="00F24882">
      <w:pPr>
        <w:jc w:val="both"/>
      </w:pPr>
      <w:r w:rsidRPr="00EF3360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A Wabtec Corporation está revolucionando a forma como o mundo se move para as futuras gerações. A empresa é uma fornecedora global líder de equipamentos, sistemas, soluções digitais e serviços de valor agregado para as indústrias ferroviárias de carga e transporte urbano, além dos setores de mineração, marítimo e industrial. A Wabtec é líder no setor ferroviário há 155 anos e tem a visão de alcançar um sistema ferroviário eficiente nos Estados Unidos e em todo o mundo. Visite o site da Wabtec</w:t>
      </w:r>
      <w:r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 xml:space="preserve">: </w:t>
      </w:r>
      <w:hyperlink r:id="rId8">
        <w:r w:rsidR="000D4F44" w:rsidRPr="00F945BE">
          <w:rPr>
            <w:rStyle w:val="Hyperlink"/>
            <w:rFonts w:ascii="Calibri" w:eastAsia="Calibri" w:hAnsi="Calibri" w:cs="Calibri"/>
            <w:sz w:val="22"/>
            <w:szCs w:val="22"/>
            <w:lang w:val="pt-BR"/>
          </w:rPr>
          <w:t>Wabtec Corporation</w:t>
        </w:r>
      </w:hyperlink>
      <w:r w:rsidR="000D4F44" w:rsidRPr="00F945BE"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  <w:t>.</w:t>
      </w:r>
    </w:p>
    <w:p w14:paraId="1C9D012A" w14:textId="77777777" w:rsidR="000D4F44" w:rsidRPr="00D67643" w:rsidRDefault="000D4F44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</w:p>
    <w:p w14:paraId="38FA79EB" w14:textId="77777777" w:rsidR="00ED0C65" w:rsidRPr="00ED0C65" w:rsidRDefault="00ED0C65" w:rsidP="00F2488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</w:p>
    <w:p w14:paraId="636248E4" w14:textId="77777777" w:rsidR="00ED0C65" w:rsidRPr="00A07EE2" w:rsidRDefault="00ED0C65" w:rsidP="00A07EE2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pt-BR"/>
        </w:rPr>
      </w:pPr>
    </w:p>
    <w:p w14:paraId="235C3AEA" w14:textId="77777777" w:rsidR="00BE2131" w:rsidRPr="00BE2131" w:rsidRDefault="00BE2131" w:rsidP="00BE2131">
      <w:pPr>
        <w:rPr>
          <w:lang w:val="pt-BR"/>
        </w:rPr>
      </w:pPr>
    </w:p>
    <w:sectPr w:rsidR="00BE2131" w:rsidRPr="00BE2131">
      <w:headerReference w:type="even" r:id="rId9"/>
      <w:headerReference w:type="default" r:id="rId10"/>
      <w:head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3070A" w14:textId="77777777" w:rsidR="009E0BC8" w:rsidRDefault="009E0BC8" w:rsidP="00382AAD">
      <w:pPr>
        <w:spacing w:after="0" w:line="240" w:lineRule="auto"/>
      </w:pPr>
      <w:r>
        <w:separator/>
      </w:r>
    </w:p>
  </w:endnote>
  <w:endnote w:type="continuationSeparator" w:id="0">
    <w:p w14:paraId="4E547F18" w14:textId="77777777" w:rsidR="009E0BC8" w:rsidRDefault="009E0BC8" w:rsidP="00382A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A4D6A" w14:textId="77777777" w:rsidR="009E0BC8" w:rsidRDefault="009E0BC8" w:rsidP="00382AAD">
      <w:pPr>
        <w:spacing w:after="0" w:line="240" w:lineRule="auto"/>
      </w:pPr>
      <w:r>
        <w:separator/>
      </w:r>
    </w:p>
  </w:footnote>
  <w:footnote w:type="continuationSeparator" w:id="0">
    <w:p w14:paraId="76BE1686" w14:textId="77777777" w:rsidR="009E0BC8" w:rsidRDefault="009E0BC8" w:rsidP="00382A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323CD" w14:textId="3EB93E8E" w:rsidR="00382AAD" w:rsidRDefault="00382AAD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3A1AD0B" wp14:editId="755FD1D4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37590" cy="316230"/>
              <wp:effectExtent l="0" t="0" r="0" b="7620"/>
              <wp:wrapNone/>
              <wp:docPr id="1955657243" name="Text Box 2" descr="1 - General Busin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7590" cy="316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5527F0" w14:textId="4EE9F25C" w:rsidR="00382AAD" w:rsidRPr="00382AAD" w:rsidRDefault="00382AAD" w:rsidP="00382AAD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4"/>
                              <w:szCs w:val="14"/>
                            </w:rPr>
                          </w:pPr>
                          <w:r w:rsidRPr="00382A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4"/>
                              <w:szCs w:val="14"/>
                            </w:rPr>
                            <w:t>1 - General Business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shapetype w14:anchorId="63A1AD0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1 - General Business" style="position:absolute;margin-left:30.5pt;margin-top:0;width:81.7pt;height:24.9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VgDDgIAABsEAAAOAAAAZHJzL2Uyb0RvYy54bWysU0uP2jAQvlfqf7B8LwlQtt2IsKK7oqqE&#10;dldiqz0bxyaRYo9lDyT013dsArTbnqpe7Hl5Ht98nt/1pmUH5UMDtuTjUc6ZshKqxu5K/v1l9eEz&#10;ZwGFrUQLVpX8qAK/W7x/N+9coSZQQ1spzyiJDUXnSl4juiLLgqyVEWEETllyavBGIKl+l1VedJTd&#10;tNkkz2+yDnzlPEgVAlkfTk6+SPm1VhKftA4KWVty6g3T6dO5jWe2mIti54WrGzm0If6hCyMaS0Uv&#10;qR4ECrb3zR+pTCM9BNA4kmAy0LqRKs1A04zzN9NsauFUmoXACe4CU/h/aeXjYeOePcP+C/S0wAhI&#10;50IRyBjn6bU38aZOGfkJwuMFNtUjk/FRPv00uyWXJN90fDOZJlyz62vnA35VYFgUSu5pLQktcVgH&#10;pIoUeg6JxSysmrZNq2ntbwYKjJbs2mKUsN/2Q99bqI40jofTpoOTq4ZqrkXAZ+FptdQm0RWf6NAt&#10;dCWHQeKsBv/jb/YYT4iTl7OOqFJyS1zmrP1maRORVUkY3+aznDSftMnsYx617TnI7s09EAvH9CGc&#10;TGIMxvYsag/mldi8jNXIJaykmiXHs3iPJ+LSb5BquUxBxCIncG03TsbUEayI5Ev/Krwb4EZa1COc&#10;ySSKN6ifYuPL4JZ7JOzTSiKwJzQHvImBaVPDb4kU/1VPUdc/vfgJAAD//wMAUEsDBBQABgAIAAAA&#10;IQD0fPp03QAAAAQBAAAPAAAAZHJzL2Rvd25yZXYueG1sTI9BS8NAEIXvgv9hGcGL2I22lDRmUkQo&#10;2IMHqzl422SnSTA7G3a3afLv3XrRy8DjPd77Jt9OphcjOd9ZRnhYJCCIa6s7bhA+P3b3KQgfFGvV&#10;WyaEmTxsi+urXGXanvmdxkNoRCxhnymENoQhk9LXLRnlF3Ygjt7ROqNClK6R2qlzLDe9fEyStTSq&#10;47jQqoFeWqq/DyeDUE7u7m232b/O1Vc3zsm+XKbHEvH2Znp+AhFoCn9huOBHdCgiU2VPrL3oEeIj&#10;4fdevPVyBaJCWG1SkEUu/8MXPwAAAP//AwBQSwECLQAUAAYACAAAACEAtoM4kv4AAADhAQAAEwAA&#10;AAAAAAAAAAAAAAAAAAAAW0NvbnRlbnRfVHlwZXNdLnhtbFBLAQItABQABgAIAAAAIQA4/SH/1gAA&#10;AJQBAAALAAAAAAAAAAAAAAAAAC8BAABfcmVscy8ucmVsc1BLAQItABQABgAIAAAAIQC07VgDDgIA&#10;ABsEAAAOAAAAAAAAAAAAAAAAAC4CAABkcnMvZTJvRG9jLnhtbFBLAQItABQABgAIAAAAIQD0fPp0&#10;3QAAAAQBAAAPAAAAAAAAAAAAAAAAAGgEAABkcnMvZG93bnJldi54bWxQSwUGAAAAAAQABADzAAAA&#10;cgUAAAAA&#10;" filled="f" stroked="f">
              <v:textbox style="mso-fit-shape-to-text:t" inset="0,15pt,20pt,0">
                <w:txbxContent>
                  <w:p w14:paraId="255527F0" w14:textId="4EE9F25C" w:rsidR="00382AAD" w:rsidRPr="00382AAD" w:rsidRDefault="00382AAD" w:rsidP="00382AAD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14"/>
                        <w:szCs w:val="14"/>
                      </w:rPr>
                    </w:pPr>
                    <w:r w:rsidRPr="00382AAD">
                      <w:rPr>
                        <w:rFonts w:ascii="Aptos" w:eastAsia="Aptos" w:hAnsi="Aptos" w:cs="Aptos"/>
                        <w:noProof/>
                        <w:color w:val="000000"/>
                        <w:sz w:val="14"/>
                        <w:szCs w:val="14"/>
                      </w:rPr>
                      <w:t>1 - General Business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D337E" w14:textId="73640892" w:rsidR="00382AAD" w:rsidRDefault="00382AAD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FA9AFC4" wp14:editId="643A21F5">
              <wp:simplePos x="914400" y="459843"/>
              <wp:positionH relativeFrom="page">
                <wp:align>right</wp:align>
              </wp:positionH>
              <wp:positionV relativeFrom="page">
                <wp:align>top</wp:align>
              </wp:positionV>
              <wp:extent cx="1037590" cy="316230"/>
              <wp:effectExtent l="0" t="0" r="0" b="7620"/>
              <wp:wrapNone/>
              <wp:docPr id="645789060" name="Text Box 3" descr="1 - General Busin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7590" cy="316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BC7EC3" w14:textId="5657D30F" w:rsidR="00382AAD" w:rsidRPr="00382AAD" w:rsidRDefault="00382AAD" w:rsidP="00382AAD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4"/>
                              <w:szCs w:val="14"/>
                            </w:rPr>
                          </w:pPr>
                          <w:r w:rsidRPr="00382A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4"/>
                              <w:szCs w:val="14"/>
                            </w:rPr>
                            <w:t>1 - General Business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shapetype w14:anchorId="5FA9AFC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1 - General Business" style="position:absolute;margin-left:30.5pt;margin-top:0;width:81.7pt;height:24.9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INmEgIAACIEAAAOAAAAZHJzL2Uyb0RvYy54bWysU01v2zAMvQ/YfxB0X+wkS9cacYqsRYYB&#10;QVsgHXpWZCk2YImCxMTOfv0o5avreip2kUmR5sd7T9Pb3rRsp3xowJZ8OMg5U1ZC1dhNyX89L75c&#10;cxZQ2Eq0YFXJ9yrw29nnT9POFWoENbSV8oyK2FB0ruQ1oiuyLMhaGREG4JSloAZvBJLrN1nlRUfV&#10;TZuN8vwq68BXzoNUIdDt/SHIZ6m+1krio9ZBIWtLTrNhOn061/HMZlNRbLxwdSOPY4gPTGFEY6np&#10;udS9QMG2vvmnlGmkhwAaBxJMBlo3UqUdaJth/mabVS2cSrsQOMGdYQr/r6x82K3ck2fYf4eeCIyA&#10;dC4UgS7jPr32Jn5pUkZxgnB/hk31yGT8KR9/m9xQSFJsPLwajROu2eVv5wP+UGBYNEruiZaEltgt&#10;A1JHSj2lxGYWFk3bJmpa+9cFJcab7DJitLBf96ypXo2/hmpPW3k4EB6cXDTUeikCPglPDNO0pFp8&#10;pEO30JUcjhZnNfjf793HfAKeopx1pJiSW5I0Z+1PS4REcSVjeJNPcvJ88kaTr3n01qckuzV3QGIc&#10;0rtwMpkxGduTqT2YFxL1PHajkLCSepYcT+YdHvRLj0Kq+TwlkZicwKVdORlLR8wioM/9i/DuiDoS&#10;Xw9w0pQo3oB/yI1/BjffIlGQmIn4HtA8wk5CTIQdH01U+ms/ZV2e9uwPAAAA//8DAFBLAwQUAAYA&#10;CAAAACEA9Hz6dN0AAAAEAQAADwAAAGRycy9kb3ducmV2LnhtbEyPQUvDQBCF74L/YRnBi9iNtpQ0&#10;ZlJEKNiDB6s5eNtkp0kwOxt2t2ny79160cvA4z3e+ybfTqYXIznfWUZ4WCQgiGurO24QPj929ykI&#10;HxRr1VsmhJk8bIvrq1xl2p75ncZDaEQsYZ8phDaEIZPS1y0Z5Rd2II7e0TqjQpSukdqpcyw3vXxM&#10;krU0quO40KqBXlqqvw8ng1BO7u5tt9m/ztVXN87JvlymxxLx9mZ6fgIRaAp/YbjgR3QoIlNlT6y9&#10;6BHiI+H3Xrz1cgWiQlhtUpBFLv/DFz8AAAD//wMAUEsBAi0AFAAGAAgAAAAhALaDOJL+AAAA4QEA&#10;ABMAAAAAAAAAAAAAAAAAAAAAAFtDb250ZW50X1R5cGVzXS54bWxQSwECLQAUAAYACAAAACEAOP0h&#10;/9YAAACUAQAACwAAAAAAAAAAAAAAAAAvAQAAX3JlbHMvLnJlbHNQSwECLQAUAAYACAAAACEAXTSD&#10;ZhICAAAiBAAADgAAAAAAAAAAAAAAAAAuAgAAZHJzL2Uyb0RvYy54bWxQSwECLQAUAAYACAAAACEA&#10;9Hz6dN0AAAAEAQAADwAAAAAAAAAAAAAAAABsBAAAZHJzL2Rvd25yZXYueG1sUEsFBgAAAAAEAAQA&#10;8wAAAHYFAAAAAA==&#10;" filled="f" stroked="f">
              <v:textbox style="mso-fit-shape-to-text:t" inset="0,15pt,20pt,0">
                <w:txbxContent>
                  <w:p w14:paraId="2CBC7EC3" w14:textId="5657D30F" w:rsidR="00382AAD" w:rsidRPr="00382AAD" w:rsidRDefault="00382AAD" w:rsidP="00382AAD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14"/>
                        <w:szCs w:val="14"/>
                      </w:rPr>
                    </w:pPr>
                    <w:r w:rsidRPr="00382AAD">
                      <w:rPr>
                        <w:rFonts w:ascii="Aptos" w:eastAsia="Aptos" w:hAnsi="Aptos" w:cs="Aptos"/>
                        <w:noProof/>
                        <w:color w:val="000000"/>
                        <w:sz w:val="14"/>
                        <w:szCs w:val="14"/>
                      </w:rPr>
                      <w:t>1 - General Business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90BE9" w14:textId="19625903" w:rsidR="00382AAD" w:rsidRDefault="00382AAD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CFD7D49" wp14:editId="1F017B79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37590" cy="316230"/>
              <wp:effectExtent l="0" t="0" r="0" b="7620"/>
              <wp:wrapNone/>
              <wp:docPr id="1387025412" name="Text Box 1" descr="1 - General Busin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7590" cy="316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0B01F7" w14:textId="71574A74" w:rsidR="00382AAD" w:rsidRPr="00382AAD" w:rsidRDefault="00382AAD" w:rsidP="00382AAD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4"/>
                              <w:szCs w:val="14"/>
                            </w:rPr>
                          </w:pPr>
                          <w:r w:rsidRPr="00382AAD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4"/>
                              <w:szCs w:val="14"/>
                            </w:rPr>
                            <w:t>1 - General Business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shapetype w14:anchorId="6CFD7D4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1 - General Business" style="position:absolute;margin-left:30.5pt;margin-top:0;width:81.7pt;height:24.9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AkFAIAACIEAAAOAAAAZHJzL2Uyb0RvYy54bWysU02P2jAQvVfqf7B8LwlQtt2IsKK7oqqE&#10;dldiqz0bxyaRHI9lDyT013dsCLTbnqpenBnPZD7ee57f9a1hB+VDA7bk41HOmbISqsbuSv79ZfXh&#10;M2cBha2EAatKflSB3y3ev5t3rlATqMFUyjMqYkPRuZLXiK7IsiBr1YowAqcsBTX4ViC5fpdVXnRU&#10;vTXZJM9vsg585TxIFQLdPpyCfJHqa60kPmkdFDJTcpoN0+nTuY1ntpiLYueFqxt5HkP8wxStaCw1&#10;vZR6ECjY3jd/lGob6SGAxpGENgOtG6nSDrTNOH+zzaYWTqVdCJzgLjCF/1dWPh427tkz7L9ATwRG&#10;QDoXikCXcZ9e+zZ+aVJGcYLweIFN9chk/CmffprdUkhSbDq+mUwTrtn1b+cDflXQsmiU3BMtCS1x&#10;WAekjpQ6pMRmFlaNMYkaY3+7oMR4k11HjBb22541Vcknw/hbqI60lYcT4cHJVUOt1yLgs/DEME1L&#10;qsUnOrSBruRwtjirwf/4233MJ+ApyllHiim5JUlzZr5ZIiSKKxnj23yWk+eTN5l9zKO3HZLsvr0H&#10;EuOY3oWTyYzJaAZTe2hfSdTL2I1CwkrqWXIczHs86ZcehVTLZUoiMTmBa7txMpaOmEVAX/pX4d0Z&#10;dSS+HmHQlCjegH/KjX8Gt9wjUZCYifie0DzDTkJMhJ0fTVT6r37Kuj7txU8AAAD//wMAUEsDBBQA&#10;BgAIAAAAIQD0fPp03QAAAAQBAAAPAAAAZHJzL2Rvd25yZXYueG1sTI9BS8NAEIXvgv9hGcGL2I22&#10;lDRmUkQo2IMHqzl422SnSTA7G3a3afLv3XrRy8DjPd77Jt9OphcjOd9ZRnhYJCCIa6s7bhA+P3b3&#10;KQgfFGvVWyaEmTxsi+urXGXanvmdxkNoRCxhnymENoQhk9LXLRnlF3Ygjt7ROqNClK6R2qlzLDe9&#10;fEyStTSq47jQqoFeWqq/DyeDUE7u7m232b/O1Vc3zsm+XKbHEvH2Znp+AhFoCn9huOBHdCgiU2VP&#10;rL3oEeIj4fdevPVyBaJCWG1SkEUu/8MXPwAAAP//AwBQSwECLQAUAAYACAAAACEAtoM4kv4AAADh&#10;AQAAEwAAAAAAAAAAAAAAAAAAAAAAW0NvbnRlbnRfVHlwZXNdLnhtbFBLAQItABQABgAIAAAAIQA4&#10;/SH/1gAAAJQBAAALAAAAAAAAAAAAAAAAAC8BAABfcmVscy8ucmVsc1BLAQItABQABgAIAAAAIQAM&#10;onAkFAIAACIEAAAOAAAAAAAAAAAAAAAAAC4CAABkcnMvZTJvRG9jLnhtbFBLAQItABQABgAIAAAA&#10;IQD0fPp03QAAAAQBAAAPAAAAAAAAAAAAAAAAAG4EAABkcnMvZG93bnJldi54bWxQSwUGAAAAAAQA&#10;BADzAAAAeAUAAAAA&#10;" filled="f" stroked="f">
              <v:textbox style="mso-fit-shape-to-text:t" inset="0,15pt,20pt,0">
                <w:txbxContent>
                  <w:p w14:paraId="700B01F7" w14:textId="71574A74" w:rsidR="00382AAD" w:rsidRPr="00382AAD" w:rsidRDefault="00382AAD" w:rsidP="00382AAD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14"/>
                        <w:szCs w:val="14"/>
                      </w:rPr>
                    </w:pPr>
                    <w:r w:rsidRPr="00382AAD">
                      <w:rPr>
                        <w:rFonts w:ascii="Aptos" w:eastAsia="Aptos" w:hAnsi="Aptos" w:cs="Aptos"/>
                        <w:noProof/>
                        <w:color w:val="000000"/>
                        <w:sz w:val="14"/>
                        <w:szCs w:val="14"/>
                      </w:rPr>
                      <w:t>1 - General Business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131"/>
    <w:rsid w:val="0000241C"/>
    <w:rsid w:val="00007075"/>
    <w:rsid w:val="000561C3"/>
    <w:rsid w:val="000D4F44"/>
    <w:rsid w:val="000F7AE6"/>
    <w:rsid w:val="001F7E20"/>
    <w:rsid w:val="00216191"/>
    <w:rsid w:val="00226EF4"/>
    <w:rsid w:val="00233683"/>
    <w:rsid w:val="0027077C"/>
    <w:rsid w:val="00316C93"/>
    <w:rsid w:val="00382AAD"/>
    <w:rsid w:val="003E51C0"/>
    <w:rsid w:val="003F05BC"/>
    <w:rsid w:val="004A7AE3"/>
    <w:rsid w:val="004E7503"/>
    <w:rsid w:val="00512A5B"/>
    <w:rsid w:val="00530F40"/>
    <w:rsid w:val="006A451B"/>
    <w:rsid w:val="00701A23"/>
    <w:rsid w:val="00704FEE"/>
    <w:rsid w:val="0072538E"/>
    <w:rsid w:val="007941D0"/>
    <w:rsid w:val="007D09FF"/>
    <w:rsid w:val="008B3EE4"/>
    <w:rsid w:val="00931D95"/>
    <w:rsid w:val="009520AF"/>
    <w:rsid w:val="009A5E40"/>
    <w:rsid w:val="009E0BC8"/>
    <w:rsid w:val="00A07EE2"/>
    <w:rsid w:val="00AE2B33"/>
    <w:rsid w:val="00BC1AA3"/>
    <w:rsid w:val="00BC761E"/>
    <w:rsid w:val="00BE2131"/>
    <w:rsid w:val="00C00C00"/>
    <w:rsid w:val="00C800D3"/>
    <w:rsid w:val="00C9334F"/>
    <w:rsid w:val="00CA0884"/>
    <w:rsid w:val="00CB6485"/>
    <w:rsid w:val="00D14479"/>
    <w:rsid w:val="00D67643"/>
    <w:rsid w:val="00E5493D"/>
    <w:rsid w:val="00E56C3A"/>
    <w:rsid w:val="00E83222"/>
    <w:rsid w:val="00ED0C65"/>
    <w:rsid w:val="00EF3360"/>
    <w:rsid w:val="00F069AA"/>
    <w:rsid w:val="00F2048C"/>
    <w:rsid w:val="00F24882"/>
    <w:rsid w:val="00F94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B8A28"/>
  <w15:chartTrackingRefBased/>
  <w15:docId w15:val="{1E0DEA25-0E7E-4510-8774-3FA1BC6B8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E21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E21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E21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E21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E21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E21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E21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E21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E21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E21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E21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E21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E213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E213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E213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E213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E213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E213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E21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E21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E21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E21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E21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E213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E213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E213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E21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E213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E213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BE2131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E2131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382A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2AAD"/>
  </w:style>
  <w:style w:type="character" w:styleId="HiperlinkVisitado">
    <w:name w:val="FollowedHyperlink"/>
    <w:basedOn w:val="Fontepargpadro"/>
    <w:uiPriority w:val="99"/>
    <w:semiHidden/>
    <w:unhideWhenUsed/>
    <w:rsid w:val="00EF336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bteccorp.com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1023</Words>
  <Characters>5525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Wabtec</Company>
  <LinksUpToDate>false</LinksUpToDate>
  <CharactersWithSpaces>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Almeida, Maria Izabela</dc:creator>
  <cp:keywords/>
  <dc:description/>
  <cp:lastModifiedBy>Usuário</cp:lastModifiedBy>
  <cp:revision>4</cp:revision>
  <dcterms:created xsi:type="dcterms:W3CDTF">2026-03-23T21:32:00Z</dcterms:created>
  <dcterms:modified xsi:type="dcterms:W3CDTF">2026-03-24T13:29:00Z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52ac5404,7490f61b,267df584</vt:lpwstr>
  </property>
  <property fmtid="{D5CDD505-2E9C-101B-9397-08002B2CF9AE}" pid="3" name="ClassificationContentMarkingHeaderFontProps">
    <vt:lpwstr>#000000,7,Aptos</vt:lpwstr>
  </property>
  <property fmtid="{D5CDD505-2E9C-101B-9397-08002B2CF9AE}" pid="4" name="ClassificationContentMarkingHeaderText">
    <vt:lpwstr>1 - General Business</vt:lpwstr>
  </property>
  <property fmtid="{D5CDD505-2E9C-101B-9397-08002B2CF9AE}" pid="5" name="MSIP_Label_57903732-8a6f-4e0e-952b-fe0b250d49cc_Enabled">
    <vt:lpwstr>true</vt:lpwstr>
  </property>
  <property fmtid="{D5CDD505-2E9C-101B-9397-08002B2CF9AE}" pid="6" name="MSIP_Label_57903732-8a6f-4e0e-952b-fe0b250d49cc_SetDate">
    <vt:lpwstr>2026-03-21T21:15:20Z</vt:lpwstr>
  </property>
  <property fmtid="{D5CDD505-2E9C-101B-9397-08002B2CF9AE}" pid="7" name="MSIP_Label_57903732-8a6f-4e0e-952b-fe0b250d49cc_Method">
    <vt:lpwstr>Standard</vt:lpwstr>
  </property>
  <property fmtid="{D5CDD505-2E9C-101B-9397-08002B2CF9AE}" pid="8" name="MSIP_Label_57903732-8a6f-4e0e-952b-fe0b250d49cc_Name">
    <vt:lpwstr>1- General Business</vt:lpwstr>
  </property>
  <property fmtid="{D5CDD505-2E9C-101B-9397-08002B2CF9AE}" pid="9" name="MSIP_Label_57903732-8a6f-4e0e-952b-fe0b250d49cc_SiteId">
    <vt:lpwstr>90f1aac4-c661-46a9-83fd-e021705adcc9</vt:lpwstr>
  </property>
  <property fmtid="{D5CDD505-2E9C-101B-9397-08002B2CF9AE}" pid="10" name="MSIP_Label_57903732-8a6f-4e0e-952b-fe0b250d49cc_ActionId">
    <vt:lpwstr>7038390b-61fc-456a-a7f7-9ca0b84c168c</vt:lpwstr>
  </property>
  <property fmtid="{D5CDD505-2E9C-101B-9397-08002B2CF9AE}" pid="11" name="MSIP_Label_57903732-8a6f-4e0e-952b-fe0b250d49cc_ContentBits">
    <vt:lpwstr>1</vt:lpwstr>
  </property>
  <property fmtid="{D5CDD505-2E9C-101B-9397-08002B2CF9AE}" pid="12" name="MSIP_Label_57903732-8a6f-4e0e-952b-fe0b250d49cc_Tag">
    <vt:lpwstr>10, 3, 0, 1</vt:lpwstr>
  </property>
</Properties>
</file>