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31A28" w14:textId="5A3F32FE" w:rsidR="00D15FDB" w:rsidRPr="00834181" w:rsidRDefault="00834181" w:rsidP="00D15FDB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b/>
          <w:bCs/>
          <w:color w:val="242424"/>
          <w:sz w:val="32"/>
          <w:szCs w:val="32"/>
          <w:bdr w:val="none" w:sz="0" w:space="0" w:color="auto" w:frame="1"/>
        </w:rPr>
      </w:pPr>
      <w:r w:rsidRPr="00834181">
        <w:rPr>
          <w:rFonts w:ascii="Aptos" w:hAnsi="Aptos"/>
          <w:b/>
          <w:bCs/>
          <w:color w:val="242424"/>
          <w:sz w:val="32"/>
          <w:szCs w:val="32"/>
          <w:bdr w:val="none" w:sz="0" w:space="0" w:color="auto" w:frame="1"/>
        </w:rPr>
        <w:t>Arauco abre banco de talentos para as áreas de Logística e Suprimentos</w:t>
      </w:r>
    </w:p>
    <w:p w14:paraId="7AF48D23" w14:textId="77777777" w:rsidR="00834181" w:rsidRP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color w:val="242424"/>
          <w:sz w:val="28"/>
          <w:szCs w:val="28"/>
        </w:rPr>
      </w:pPr>
    </w:p>
    <w:p w14:paraId="46DF9B02" w14:textId="1445C422" w:rsidR="00834181" w:rsidRDefault="00834181" w:rsidP="00D15FDB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i/>
          <w:iCs/>
          <w:color w:val="242424"/>
          <w:sz w:val="28"/>
          <w:szCs w:val="28"/>
          <w:bdr w:val="none" w:sz="0" w:space="0" w:color="auto" w:frame="1"/>
        </w:rPr>
      </w:pPr>
      <w:r w:rsidRPr="00834181">
        <w:rPr>
          <w:rFonts w:ascii="Aptos" w:hAnsi="Aptos"/>
          <w:i/>
          <w:iCs/>
          <w:color w:val="242424"/>
          <w:sz w:val="28"/>
          <w:szCs w:val="28"/>
          <w:bdr w:val="none" w:sz="0" w:space="0" w:color="auto" w:frame="1"/>
        </w:rPr>
        <w:t>As futuras vagas serão para a nova unidade da empresa em Mato Grosso do Sul</w:t>
      </w:r>
    </w:p>
    <w:p w14:paraId="53820825" w14:textId="3E7F4B55" w:rsidR="00D15FDB" w:rsidRDefault="00D15FDB" w:rsidP="00D15FDB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i/>
          <w:iCs/>
          <w:color w:val="242424"/>
          <w:sz w:val="28"/>
          <w:szCs w:val="28"/>
          <w:bdr w:val="none" w:sz="0" w:space="0" w:color="auto" w:frame="1"/>
        </w:rPr>
      </w:pPr>
    </w:p>
    <w:p w14:paraId="3479D831" w14:textId="3FA1D8BC" w:rsidR="00D15FDB" w:rsidRPr="00D15FDB" w:rsidRDefault="00D15FDB" w:rsidP="00D15FDB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i/>
          <w:iCs/>
          <w:color w:val="242424"/>
          <w:sz w:val="28"/>
          <w:szCs w:val="28"/>
          <w:bdr w:val="none" w:sz="0" w:space="0" w:color="auto" w:frame="1"/>
        </w:rPr>
      </w:pPr>
      <w:r>
        <w:rPr>
          <w:rFonts w:ascii="Aptos" w:hAnsi="Aptos"/>
          <w:i/>
          <w:iCs/>
          <w:noProof/>
          <w:color w:val="242424"/>
          <w:sz w:val="28"/>
          <w:szCs w:val="28"/>
          <w:bdr w:val="none" w:sz="0" w:space="0" w:color="auto" w:frame="1"/>
        </w:rPr>
        <w:drawing>
          <wp:inline distT="0" distB="0" distL="0" distR="0" wp14:anchorId="3F047EE3" wp14:editId="4FA32C50">
            <wp:extent cx="5400040" cy="303784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A7319" w14:textId="111936B1" w:rsidR="00834181" w:rsidRPr="00D15FDB" w:rsidRDefault="00D15FDB" w:rsidP="00D15FDB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="Aptos" w:hAnsi="Aptos"/>
          <w:i/>
          <w:iCs/>
          <w:color w:val="242424"/>
          <w:sz w:val="16"/>
          <w:szCs w:val="16"/>
        </w:rPr>
      </w:pPr>
      <w:r w:rsidRPr="00D15FDB">
        <w:rPr>
          <w:rFonts w:ascii="Aptos" w:hAnsi="Aptos"/>
          <w:i/>
          <w:iCs/>
          <w:color w:val="242424"/>
          <w:sz w:val="16"/>
          <w:szCs w:val="16"/>
          <w:bdr w:val="none" w:sz="0" w:space="0" w:color="auto" w:frame="1"/>
        </w:rPr>
        <w:t xml:space="preserve">Obras do Projeto </w:t>
      </w:r>
      <w:proofErr w:type="spellStart"/>
      <w:r w:rsidRPr="00D15FDB">
        <w:rPr>
          <w:rFonts w:ascii="Aptos" w:hAnsi="Aptos"/>
          <w:i/>
          <w:iCs/>
          <w:color w:val="242424"/>
          <w:sz w:val="16"/>
          <w:szCs w:val="16"/>
          <w:bdr w:val="none" w:sz="0" w:space="0" w:color="auto" w:frame="1"/>
        </w:rPr>
        <w:t>Sucuriú</w:t>
      </w:r>
      <w:proofErr w:type="spellEnd"/>
      <w:r w:rsidRPr="00D15FDB">
        <w:rPr>
          <w:rFonts w:ascii="Aptos" w:hAnsi="Aptos"/>
          <w:i/>
          <w:iCs/>
          <w:color w:val="242424"/>
          <w:sz w:val="16"/>
          <w:szCs w:val="16"/>
          <w:bdr w:val="none" w:sz="0" w:space="0" w:color="auto" w:frame="1"/>
        </w:rPr>
        <w:t xml:space="preserve"> em Inocência (MS)</w:t>
      </w:r>
    </w:p>
    <w:p w14:paraId="73EF0C78" w14:textId="77777777" w:rsidR="00D15FDB" w:rsidRPr="00D15FDB" w:rsidRDefault="00D15FDB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i/>
          <w:iCs/>
          <w:color w:val="242424"/>
          <w:bdr w:val="none" w:sz="0" w:space="0" w:color="auto" w:frame="1"/>
        </w:rPr>
      </w:pPr>
    </w:p>
    <w:p w14:paraId="422E319E" w14:textId="41E7C7F6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  <w:r>
        <w:rPr>
          <w:rFonts w:ascii="Aptos" w:hAnsi="Aptos"/>
          <w:color w:val="242424"/>
          <w:bdr w:val="none" w:sz="0" w:space="0" w:color="auto" w:frame="1"/>
        </w:rPr>
        <w:t xml:space="preserve">A Arauco abriu o cadastro para seu banco de talentos voltado às futuras vagas da nova unidade em Mato Grosso do Sul. A empresa está em busca de profissionais para as áreas de Logística e Transporte, Suprimentos e Almoxarifado. Os interessados podem cadastrar seus currículos pelo </w:t>
      </w:r>
      <w:hyperlink r:id="rId8" w:history="1">
        <w:r w:rsidRPr="00834181">
          <w:rPr>
            <w:rStyle w:val="Hyperlink"/>
            <w:rFonts w:ascii="Aptos" w:hAnsi="Aptos"/>
            <w:bdr w:val="none" w:sz="0" w:space="0" w:color="auto" w:frame="1"/>
          </w:rPr>
          <w:t>link disponível</w:t>
        </w:r>
      </w:hyperlink>
      <w:r>
        <w:rPr>
          <w:rFonts w:ascii="Aptos" w:hAnsi="Aptos"/>
          <w:color w:val="242424"/>
          <w:bdr w:val="none" w:sz="0" w:space="0" w:color="auto" w:frame="1"/>
        </w:rPr>
        <w:t xml:space="preserve"> nos perfis oficiais do Projeto </w:t>
      </w:r>
      <w:proofErr w:type="spellStart"/>
      <w:r>
        <w:rPr>
          <w:rFonts w:ascii="Aptos" w:hAnsi="Aptos"/>
          <w:color w:val="242424"/>
          <w:bdr w:val="none" w:sz="0" w:space="0" w:color="auto" w:frame="1"/>
        </w:rPr>
        <w:t>Sucuriú</w:t>
      </w:r>
      <w:proofErr w:type="spellEnd"/>
      <w:r>
        <w:rPr>
          <w:rFonts w:ascii="Aptos" w:hAnsi="Aptos"/>
          <w:color w:val="242424"/>
          <w:bdr w:val="none" w:sz="0" w:space="0" w:color="auto" w:frame="1"/>
        </w:rPr>
        <w:t xml:space="preserve"> no Instagram e Facebook, além do LinkedIn da Arauco Brasil.</w:t>
      </w:r>
    </w:p>
    <w:p w14:paraId="4DE6DC06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</w:rPr>
      </w:pPr>
    </w:p>
    <w:p w14:paraId="2FE491AA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  <w:r>
        <w:rPr>
          <w:rFonts w:ascii="Aptos" w:hAnsi="Aptos"/>
          <w:color w:val="242424"/>
          <w:bdr w:val="none" w:sz="0" w:space="0" w:color="auto" w:frame="1"/>
        </w:rPr>
        <w:t xml:space="preserve">“A Arauco começou sua história há 50 anos no Chile e hoje possui unidades industriais em onze países. Agora, avançamos ainda mais no Brasil: além da produção de painéis, passaremos a produzir celulose na maior fábrica do mundo construída em uma única etapa”, destaca </w:t>
      </w:r>
      <w:proofErr w:type="spellStart"/>
      <w:r>
        <w:rPr>
          <w:rFonts w:ascii="Aptos" w:hAnsi="Aptos"/>
          <w:color w:val="242424"/>
          <w:bdr w:val="none" w:sz="0" w:space="0" w:color="auto" w:frame="1"/>
        </w:rPr>
        <w:t>Morela</w:t>
      </w:r>
      <w:proofErr w:type="spellEnd"/>
      <w:r>
        <w:rPr>
          <w:rFonts w:ascii="Aptos" w:hAnsi="Aptos"/>
          <w:color w:val="242424"/>
          <w:bdr w:val="none" w:sz="0" w:space="0" w:color="auto" w:frame="1"/>
        </w:rPr>
        <w:t xml:space="preserve"> </w:t>
      </w:r>
      <w:proofErr w:type="spellStart"/>
      <w:r>
        <w:rPr>
          <w:rFonts w:ascii="Aptos" w:hAnsi="Aptos"/>
          <w:color w:val="242424"/>
          <w:bdr w:val="none" w:sz="0" w:space="0" w:color="auto" w:frame="1"/>
        </w:rPr>
        <w:t>Arrivillaga</w:t>
      </w:r>
      <w:proofErr w:type="spellEnd"/>
      <w:r>
        <w:rPr>
          <w:rFonts w:ascii="Aptos" w:hAnsi="Aptos"/>
          <w:color w:val="242424"/>
          <w:bdr w:val="none" w:sz="0" w:space="0" w:color="auto" w:frame="1"/>
        </w:rPr>
        <w:t xml:space="preserve">, gerente de Gestão de Pessoas da Arauco Celulose. </w:t>
      </w:r>
    </w:p>
    <w:p w14:paraId="30FBBE38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</w:p>
    <w:p w14:paraId="01324255" w14:textId="6EB50132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  <w:r>
        <w:rPr>
          <w:rFonts w:ascii="Aptos" w:hAnsi="Aptos"/>
          <w:color w:val="242424"/>
          <w:bdr w:val="none" w:sz="0" w:space="0" w:color="auto" w:frame="1"/>
        </w:rPr>
        <w:t>“Nosso compromisso é desenvolver pessoas, valorizar a mão de obra local e criar novas perspectivas para profissionais e suas famílias. Com este banco de talentos, conseguimos nos aproximar de quem tem interesse em construir essa história conosco”, complementa.</w:t>
      </w:r>
    </w:p>
    <w:p w14:paraId="3A155826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</w:rPr>
      </w:pPr>
    </w:p>
    <w:p w14:paraId="1E957020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  <w:r>
        <w:rPr>
          <w:rFonts w:ascii="Aptos" w:hAnsi="Aptos"/>
          <w:color w:val="242424"/>
          <w:bdr w:val="none" w:sz="0" w:space="0" w:color="auto" w:frame="1"/>
        </w:rPr>
        <w:t xml:space="preserve">Cadastre-se e fique mais perto de fazer parte de um dos maiores projetos industriais do País. </w:t>
      </w:r>
    </w:p>
    <w:p w14:paraId="709E265D" w14:textId="77777777" w:rsidR="00834181" w:rsidRDefault="00834181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</w:p>
    <w:p w14:paraId="5226964E" w14:textId="65FB3146" w:rsidR="00834181" w:rsidRPr="00834181" w:rsidRDefault="00D90366" w:rsidP="00834181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="Aptos" w:hAnsi="Aptos"/>
          <w:color w:val="242424"/>
          <w:bdr w:val="none" w:sz="0" w:space="0" w:color="auto" w:frame="1"/>
        </w:rPr>
      </w:pPr>
      <w:hyperlink r:id="rId9" w:tgtFrame="_blank" w:tooltip="https://forms.office.com/r/82d8Ed6f5Q" w:history="1">
        <w:r w:rsidR="00834181">
          <w:rPr>
            <w:rStyle w:val="Hyperlink"/>
            <w:rFonts w:ascii="Aptos" w:hAnsi="Aptos"/>
            <w:bdr w:val="none" w:sz="0" w:space="0" w:color="auto" w:frame="1"/>
            <w:shd w:val="clear" w:color="auto" w:fill="FFFFFF"/>
          </w:rPr>
          <w:t>VEM SER ARAUCO! CADASTRE SEU CURRÍCULO Logística &amp; Suprimentos – Preencher o formulário</w:t>
        </w:r>
      </w:hyperlink>
    </w:p>
    <w:p w14:paraId="2D1F58CF" w14:textId="77777777" w:rsidR="00834181" w:rsidRDefault="00834181">
      <w:pPr>
        <w:spacing w:after="0" w:line="240" w:lineRule="auto"/>
        <w:jc w:val="both"/>
        <w:rPr>
          <w:b/>
          <w:bCs/>
          <w:color w:val="242424"/>
          <w:sz w:val="32"/>
          <w:szCs w:val="32"/>
        </w:rPr>
      </w:pPr>
    </w:p>
    <w:p w14:paraId="6C1D7B49" w14:textId="055BC849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14:paraId="420F8426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684D7D8B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14:paraId="7FD6323B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5752017C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000FDC39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7B8038F1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>
        <w:rPr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6 mil pessoas nas unidades Industrial, Florestal e operações </w:t>
      </w:r>
      <w:proofErr w:type="gramStart"/>
      <w:r>
        <w:rPr>
          <w:color w:val="000000"/>
          <w:sz w:val="24"/>
          <w:szCs w:val="24"/>
        </w:rPr>
        <w:t>de Logística</w:t>
      </w:r>
      <w:proofErr w:type="gramEnd"/>
      <w:r>
        <w:rPr>
          <w:color w:val="000000"/>
          <w:sz w:val="24"/>
          <w:szCs w:val="24"/>
        </w:rPr>
        <w:t>. O propósito é impulsionar o desenvolvimento social e econômico para toda região, fomentando um aumento na geração de renda e na arrecadação de impostos, além de contribuir para atrair investimentos.</w:t>
      </w:r>
    </w:p>
    <w:p w14:paraId="01156546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2CDAE8F3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Sobre a Arauco Brasil</w:t>
      </w:r>
    </w:p>
    <w:p w14:paraId="652786CC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386B2141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00E79462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4F3417F1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1C875611" w14:textId="77777777" w:rsidR="00F4158A" w:rsidRDefault="00F4158A">
      <w:pPr>
        <w:spacing w:after="0" w:line="240" w:lineRule="auto"/>
        <w:jc w:val="both"/>
        <w:rPr>
          <w:sz w:val="24"/>
          <w:szCs w:val="24"/>
        </w:rPr>
      </w:pPr>
    </w:p>
    <w:p w14:paraId="0EFD7D21" w14:textId="77777777" w:rsidR="00F4158A" w:rsidRDefault="00E15292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2DB6223F" w14:textId="77777777" w:rsidR="00F4158A" w:rsidRDefault="00F4158A">
      <w:pPr>
        <w:rPr>
          <w:sz w:val="24"/>
          <w:szCs w:val="24"/>
        </w:rPr>
      </w:pPr>
    </w:p>
    <w:sectPr w:rsidR="00F4158A">
      <w:headerReference w:type="defaul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1E166" w14:textId="77777777" w:rsidR="00D90366" w:rsidRDefault="00D90366">
      <w:pPr>
        <w:spacing w:after="0" w:line="240" w:lineRule="auto"/>
      </w:pPr>
      <w:r>
        <w:separator/>
      </w:r>
    </w:p>
  </w:endnote>
  <w:endnote w:type="continuationSeparator" w:id="0">
    <w:p w14:paraId="2C3CBB05" w14:textId="77777777" w:rsidR="00D90366" w:rsidRDefault="00D90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0E34A3A-F3E5-4AA9-A13B-E548E6E5E8EC}"/>
    <w:embedBold r:id="rId2" w:fontKey="{4A314BC9-954E-4A21-86F9-C6D56EAEA4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98D82BC6-D414-4EC2-8A6E-3155F6DFEE9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54FE32DD-9586-4A3A-AA16-FD87EF29E31F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CBC509A7-FCDA-42FE-9B0F-03958B7A9E22}"/>
    <w:embedBold r:id="rId6" w:fontKey="{3A5A1CB7-BE75-4F78-84DD-A3F2ED0104E3}"/>
    <w:embedItalic r:id="rId7" w:fontKey="{BA15346F-2E72-4A86-8AEC-862556F9E68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0E39F1AC-8847-4064-8359-5F38FE88D24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79BA3" w14:textId="77777777" w:rsidR="00D90366" w:rsidRDefault="00D90366">
      <w:pPr>
        <w:spacing w:after="0" w:line="240" w:lineRule="auto"/>
      </w:pPr>
      <w:r>
        <w:separator/>
      </w:r>
    </w:p>
  </w:footnote>
  <w:footnote w:type="continuationSeparator" w:id="0">
    <w:p w14:paraId="68370519" w14:textId="77777777" w:rsidR="00D90366" w:rsidRDefault="00D90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1EA5E" w14:textId="77777777" w:rsidR="00F4158A" w:rsidRDefault="00E1529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500A13D" wp14:editId="3436930D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58A"/>
    <w:rsid w:val="0072168F"/>
    <w:rsid w:val="00834181"/>
    <w:rsid w:val="00D15FDB"/>
    <w:rsid w:val="00D90366"/>
    <w:rsid w:val="00E15292"/>
    <w:rsid w:val="00F4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4E6C8"/>
  <w15:docId w15:val="{A32BD0F7-D490-4E34-8D79-065622A23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613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3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34E1"/>
    <w:rPr>
      <w:rFonts w:ascii="Tahoma" w:eastAsia="Calibri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uiPriority w:val="9"/>
    <w:rsid w:val="006134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Forte">
    <w:name w:val="Strong"/>
    <w:basedOn w:val="Fontepargpadro"/>
    <w:uiPriority w:val="22"/>
    <w:qFormat/>
    <w:rsid w:val="006134E1"/>
    <w:rPr>
      <w:b/>
      <w:bCs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customStyle="1" w:styleId="xmsonormal">
    <w:name w:val="x_msonormal"/>
    <w:basedOn w:val="Normal"/>
    <w:rsid w:val="00834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34181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341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49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pages/responsepage.aspx?id=Td65ef2sokyzq6LOaDq34bRthZ9K2n9DkZ4XYh58GwZUODdXNThWWFFHUlRNQlRWSUozTEpUSE1PUC4u&amp;route=shortur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orms.office.com/r/82d8Ed6f5Q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+m20RVYvmg+KFrfyGkeJRG2atQ==">CgMxLjAyDmguNzBiMXp3ZHhmNmRlOAByITF2WGJsMDFqOWVLV3NyUXhwTTBoMXQ3ZUdSLXpaU3luZA==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598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Usuário</cp:lastModifiedBy>
  <cp:revision>3</cp:revision>
  <dcterms:created xsi:type="dcterms:W3CDTF">2026-03-04T14:35:00Z</dcterms:created>
  <dcterms:modified xsi:type="dcterms:W3CDTF">2026-03-04T15:07:00Z</dcterms:modified>
</cp:coreProperties>
</file>