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154" w:rsidRPr="007732D9" w:rsidRDefault="006D361E">
      <w:pPr>
        <w:spacing w:before="240" w:after="240"/>
        <w:jc w:val="center"/>
        <w:rPr>
          <w:rFonts w:ascii="Calibri" w:eastAsia="Calibri" w:hAnsi="Calibri" w:cs="Calibri"/>
          <w:b/>
          <w:bCs/>
          <w:sz w:val="40"/>
          <w:szCs w:val="32"/>
        </w:rPr>
      </w:pPr>
      <w:proofErr w:type="spellStart"/>
      <w:r w:rsidRPr="007732D9">
        <w:rPr>
          <w:rFonts w:ascii="Calibri" w:eastAsia="Calibri" w:hAnsi="Calibri" w:cs="Calibri"/>
          <w:b/>
          <w:bCs/>
          <w:sz w:val="40"/>
          <w:szCs w:val="32"/>
        </w:rPr>
        <w:t>Arauco</w:t>
      </w:r>
      <w:proofErr w:type="spellEnd"/>
      <w:r w:rsidRPr="007732D9">
        <w:rPr>
          <w:rFonts w:ascii="Calibri" w:eastAsia="Calibri" w:hAnsi="Calibri" w:cs="Calibri"/>
          <w:b/>
          <w:bCs/>
          <w:sz w:val="40"/>
          <w:szCs w:val="32"/>
        </w:rPr>
        <w:t xml:space="preserve"> lança </w:t>
      </w:r>
      <w:r w:rsidR="005F7CB0">
        <w:rPr>
          <w:rFonts w:ascii="Calibri" w:eastAsia="Calibri" w:hAnsi="Calibri" w:cs="Calibri"/>
          <w:b/>
          <w:bCs/>
          <w:sz w:val="40"/>
          <w:szCs w:val="32"/>
        </w:rPr>
        <w:t xml:space="preserve">campanha </w:t>
      </w:r>
      <w:r w:rsidRPr="007732D9">
        <w:rPr>
          <w:rFonts w:ascii="Calibri" w:eastAsia="Calibri" w:hAnsi="Calibri" w:cs="Calibri"/>
          <w:b/>
          <w:bCs/>
          <w:sz w:val="40"/>
          <w:szCs w:val="32"/>
        </w:rPr>
        <w:t xml:space="preserve">Bom Vizinho </w:t>
      </w:r>
      <w:r w:rsidR="005F7CB0">
        <w:rPr>
          <w:rFonts w:ascii="Calibri" w:eastAsia="Calibri" w:hAnsi="Calibri" w:cs="Calibri"/>
          <w:b/>
          <w:bCs/>
          <w:sz w:val="40"/>
          <w:szCs w:val="32"/>
        </w:rPr>
        <w:t xml:space="preserve">2026 </w:t>
      </w:r>
      <w:r w:rsidRPr="007732D9">
        <w:rPr>
          <w:rFonts w:ascii="Calibri" w:eastAsia="Calibri" w:hAnsi="Calibri" w:cs="Calibri"/>
          <w:b/>
          <w:bCs/>
          <w:sz w:val="40"/>
          <w:szCs w:val="32"/>
        </w:rPr>
        <w:t xml:space="preserve">e reforça diálogo com produtores rurais </w:t>
      </w:r>
    </w:p>
    <w:p w:rsidR="00F37154" w:rsidRDefault="006D361E">
      <w:pPr>
        <w:spacing w:before="240" w:after="240"/>
        <w:jc w:val="center"/>
        <w:rPr>
          <w:rFonts w:ascii="Calibri" w:eastAsia="Calibri" w:hAnsi="Calibri" w:cs="Calibri"/>
          <w:i/>
          <w:iCs/>
          <w:sz w:val="28"/>
          <w:szCs w:val="28"/>
        </w:rPr>
      </w:pPr>
      <w:r>
        <w:rPr>
          <w:rFonts w:ascii="Calibri" w:eastAsia="Calibri" w:hAnsi="Calibri" w:cs="Calibri"/>
          <w:i/>
          <w:iCs/>
          <w:sz w:val="28"/>
          <w:szCs w:val="28"/>
        </w:rPr>
        <w:t xml:space="preserve">Iniciativa aproxima empresa e produtores rurais por meio de visitas e comunicação direta com as comunidades </w:t>
      </w:r>
    </w:p>
    <w:p w:rsidR="00950E2D" w:rsidRDefault="00950E2D">
      <w:pPr>
        <w:spacing w:before="240" w:after="240"/>
        <w:jc w:val="center"/>
        <w:rPr>
          <w:rFonts w:ascii="Calibri" w:eastAsia="Calibri" w:hAnsi="Calibri" w:cs="Calibri"/>
          <w:noProof/>
          <w:color w:val="FF0000"/>
          <w:sz w:val="24"/>
          <w:szCs w:val="24"/>
        </w:rPr>
      </w:pPr>
      <w:r>
        <w:rPr>
          <w:rFonts w:ascii="Calibri" w:eastAsia="Calibri" w:hAnsi="Calibri" w:cs="Calibri"/>
          <w:noProof/>
          <w:color w:val="FF0000"/>
          <w:sz w:val="24"/>
          <w:szCs w:val="24"/>
        </w:rPr>
        <w:drawing>
          <wp:inline distT="0" distB="0" distL="0" distR="0">
            <wp:extent cx="5733415" cy="3607435"/>
            <wp:effectExtent l="0" t="0" r="63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m Vizinho 2026.jf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60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32D9" w:rsidRPr="00950E2D" w:rsidRDefault="006D361E" w:rsidP="00950E2D">
      <w:pPr>
        <w:spacing w:before="240" w:after="2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 Programa Bom Vizinho é o principal canal de diálogo da comunidade com a </w:t>
      </w:r>
      <w:proofErr w:type="spellStart"/>
      <w:r>
        <w:rPr>
          <w:rFonts w:ascii="Calibri" w:eastAsia="Calibri" w:hAnsi="Calibri" w:cs="Calibri"/>
        </w:rPr>
        <w:t>Arauco</w:t>
      </w:r>
      <w:proofErr w:type="spellEnd"/>
      <w:r>
        <w:rPr>
          <w:rFonts w:ascii="Calibri" w:eastAsia="Calibri" w:hAnsi="Calibri" w:cs="Calibri"/>
        </w:rPr>
        <w:t>.</w:t>
      </w:r>
    </w:p>
    <w:p w:rsidR="00F37154" w:rsidRPr="007732D9" w:rsidRDefault="006D361E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b/>
          <w:bCs/>
          <w:color w:val="FF9900"/>
          <w:sz w:val="24"/>
          <w:szCs w:val="24"/>
        </w:rPr>
        <w:t>Abril de 2026 –</w:t>
      </w:r>
      <w:r w:rsidRPr="007732D9">
        <w:rPr>
          <w:rFonts w:ascii="Calibri" w:eastAsia="Calibri" w:hAnsi="Calibri" w:cs="Calibri"/>
          <w:sz w:val="24"/>
          <w:szCs w:val="24"/>
        </w:rPr>
        <w:t xml:space="preserve"> A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lançou oficialmente, na</w:t>
      </w:r>
      <w:r w:rsidR="005F7CB0">
        <w:rPr>
          <w:rFonts w:ascii="Calibri" w:eastAsia="Calibri" w:hAnsi="Calibri" w:cs="Calibri"/>
          <w:sz w:val="24"/>
          <w:szCs w:val="24"/>
        </w:rPr>
        <w:t xml:space="preserve"> manhã desta quarta-feira, 23, a campanha</w:t>
      </w:r>
      <w:r w:rsidRPr="007732D9">
        <w:rPr>
          <w:rFonts w:ascii="Calibri" w:eastAsia="Calibri" w:hAnsi="Calibri" w:cs="Calibri"/>
          <w:sz w:val="24"/>
          <w:szCs w:val="24"/>
        </w:rPr>
        <w:t xml:space="preserve"> Bom Vizinho</w:t>
      </w:r>
      <w:r w:rsidR="005F7CB0">
        <w:rPr>
          <w:rFonts w:ascii="Calibri" w:eastAsia="Calibri" w:hAnsi="Calibri" w:cs="Calibri"/>
          <w:sz w:val="24"/>
          <w:szCs w:val="24"/>
        </w:rPr>
        <w:t xml:space="preserve"> 2026</w:t>
      </w:r>
      <w:r w:rsidRPr="007732D9">
        <w:rPr>
          <w:rFonts w:ascii="Calibri" w:eastAsia="Calibri" w:hAnsi="Calibri" w:cs="Calibri"/>
          <w:sz w:val="24"/>
          <w:szCs w:val="24"/>
        </w:rPr>
        <w:t xml:space="preserve">. O evento, no Centro Cultural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Lázara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Lessonier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, em Inocência (MS), reuniu representantes da área florestal, autoridades locais e convidados. </w:t>
      </w:r>
      <w:r w:rsidR="009D32F2">
        <w:rPr>
          <w:rFonts w:ascii="Calibri" w:eastAsia="Calibri" w:hAnsi="Calibri" w:cs="Calibri"/>
          <w:sz w:val="24"/>
          <w:szCs w:val="24"/>
        </w:rPr>
        <w:t>Criado</w:t>
      </w:r>
      <w:r w:rsidR="00F6066D">
        <w:rPr>
          <w:rFonts w:ascii="Calibri" w:eastAsia="Calibri" w:hAnsi="Calibri" w:cs="Calibri"/>
          <w:sz w:val="24"/>
          <w:szCs w:val="24"/>
        </w:rPr>
        <w:t xml:space="preserve"> em 2018, o</w:t>
      </w:r>
      <w:r w:rsidRPr="007732D9">
        <w:rPr>
          <w:rFonts w:ascii="Calibri" w:eastAsia="Calibri" w:hAnsi="Calibri" w:cs="Calibri"/>
          <w:sz w:val="24"/>
          <w:szCs w:val="24"/>
        </w:rPr>
        <w:t xml:space="preserve"> programa é o principal canal de diálogo da comunidade com a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e inclui visitas, reuniões, atendimentos e divulgação do número 0800 645 7376, do Serviço de Atendimento ao Cidadão (SAC). Nestes encontros, a equipe vai dialogar com as comunidades sobre as operaçõ</w:t>
      </w:r>
      <w:r w:rsidR="00391A3D">
        <w:rPr>
          <w:rFonts w:ascii="Calibri" w:eastAsia="Calibri" w:hAnsi="Calibri" w:cs="Calibri"/>
          <w:sz w:val="24"/>
          <w:szCs w:val="24"/>
        </w:rPr>
        <w:t>es florestais da Companhia, na C</w:t>
      </w:r>
      <w:r w:rsidRPr="007732D9">
        <w:rPr>
          <w:rFonts w:ascii="Calibri" w:eastAsia="Calibri" w:hAnsi="Calibri" w:cs="Calibri"/>
          <w:sz w:val="24"/>
          <w:szCs w:val="24"/>
        </w:rPr>
        <w:t xml:space="preserve">osta </w:t>
      </w:r>
      <w:r w:rsidR="00391A3D">
        <w:rPr>
          <w:rFonts w:ascii="Calibri" w:eastAsia="Calibri" w:hAnsi="Calibri" w:cs="Calibri"/>
          <w:sz w:val="24"/>
          <w:szCs w:val="24"/>
        </w:rPr>
        <w:t>L</w:t>
      </w:r>
      <w:r w:rsidRPr="007732D9">
        <w:rPr>
          <w:rFonts w:ascii="Calibri" w:eastAsia="Calibri" w:hAnsi="Calibri" w:cs="Calibri"/>
          <w:sz w:val="24"/>
          <w:szCs w:val="24"/>
        </w:rPr>
        <w:t>este de Mato Grosso do Sul.</w:t>
      </w:r>
    </w:p>
    <w:p w:rsidR="00F37154" w:rsidRPr="007732D9" w:rsidRDefault="006D361E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>O gerente florestal da</w:t>
      </w:r>
      <w:r w:rsidR="00824267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="00824267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="00824267">
        <w:rPr>
          <w:rFonts w:ascii="Calibri" w:eastAsia="Calibri" w:hAnsi="Calibri" w:cs="Calibri"/>
          <w:sz w:val="24"/>
          <w:szCs w:val="24"/>
        </w:rPr>
        <w:t>, Laércio Couto, destaca</w:t>
      </w:r>
      <w:r w:rsidRPr="007732D9">
        <w:rPr>
          <w:rFonts w:ascii="Calibri" w:eastAsia="Calibri" w:hAnsi="Calibri" w:cs="Calibri"/>
          <w:sz w:val="24"/>
          <w:szCs w:val="24"/>
        </w:rPr>
        <w:t xml:space="preserve"> que o programa amplia o diálogo com as comunidades do entorno e reforça a atuação da empresa no território. “Este canal nos deixa cada vez mais próximos, promovendo a educação ambiental e contribuindo diretamente para o desenvolvimento sustentável. Isso fortalece relaç</w:t>
      </w:r>
      <w:r w:rsidR="00824267">
        <w:rPr>
          <w:rFonts w:ascii="Calibri" w:eastAsia="Calibri" w:hAnsi="Calibri" w:cs="Calibri"/>
          <w:sz w:val="24"/>
          <w:szCs w:val="24"/>
        </w:rPr>
        <w:t>ões baseadas na boa convivência.</w:t>
      </w:r>
      <w:r w:rsidRPr="007732D9">
        <w:rPr>
          <w:rFonts w:ascii="Calibri" w:eastAsia="Calibri" w:hAnsi="Calibri" w:cs="Calibri"/>
          <w:sz w:val="24"/>
          <w:szCs w:val="24"/>
        </w:rPr>
        <w:t xml:space="preserve"> </w:t>
      </w:r>
      <w:r w:rsidR="00824267">
        <w:rPr>
          <w:rFonts w:ascii="Calibri" w:eastAsia="Calibri" w:hAnsi="Calibri" w:cs="Calibri"/>
          <w:sz w:val="24"/>
          <w:szCs w:val="24"/>
        </w:rPr>
        <w:t xml:space="preserve">Acreditamos </w:t>
      </w:r>
      <w:r w:rsidRPr="007732D9">
        <w:rPr>
          <w:rFonts w:ascii="Calibri" w:eastAsia="Calibri" w:hAnsi="Calibri" w:cs="Calibri"/>
          <w:sz w:val="24"/>
          <w:szCs w:val="24"/>
        </w:rPr>
        <w:t>que essa iniciativa seja mais um passo concreto na construção de parcerias sólidas, com uma atuação cada vez mais responsável”, afirma.</w:t>
      </w:r>
    </w:p>
    <w:p w:rsidR="00F37154" w:rsidRPr="007732D9" w:rsidRDefault="006D361E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lastRenderedPageBreak/>
        <w:t>Segundo ele, o programa também representa uma oportunidade de ampliar o contato com os moradores das áreas vizinhas. “Estamos ampliando o diálogo com quem está em nosso entorno, promovendo a conscientização e fortalecendo relações baseadas na convivência e no respeito mútuo. É um programa mu</w:t>
      </w:r>
      <w:r w:rsidR="00824267">
        <w:rPr>
          <w:rFonts w:ascii="Calibri" w:eastAsia="Calibri" w:hAnsi="Calibri" w:cs="Calibri"/>
          <w:sz w:val="24"/>
          <w:szCs w:val="24"/>
        </w:rPr>
        <w:t xml:space="preserve">ito importante para a </w:t>
      </w:r>
      <w:proofErr w:type="spellStart"/>
      <w:r w:rsidR="00824267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="00824267">
        <w:rPr>
          <w:rFonts w:ascii="Calibri" w:eastAsia="Calibri" w:hAnsi="Calibri" w:cs="Calibri"/>
          <w:sz w:val="24"/>
          <w:szCs w:val="24"/>
        </w:rPr>
        <w:t>, e</w:t>
      </w:r>
      <w:r w:rsidRPr="007732D9">
        <w:rPr>
          <w:rFonts w:ascii="Calibri" w:eastAsia="Calibri" w:hAnsi="Calibri" w:cs="Calibri"/>
          <w:sz w:val="24"/>
          <w:szCs w:val="24"/>
        </w:rPr>
        <w:t xml:space="preserve"> a</w:t>
      </w:r>
      <w:r w:rsidR="00824267">
        <w:rPr>
          <w:rFonts w:ascii="Calibri" w:eastAsia="Calibri" w:hAnsi="Calibri" w:cs="Calibri"/>
          <w:sz w:val="24"/>
          <w:szCs w:val="24"/>
        </w:rPr>
        <w:t>creditamos</w:t>
      </w:r>
      <w:r w:rsidRPr="007732D9">
        <w:rPr>
          <w:rFonts w:ascii="Calibri" w:eastAsia="Calibri" w:hAnsi="Calibri" w:cs="Calibri"/>
          <w:sz w:val="24"/>
          <w:szCs w:val="24"/>
        </w:rPr>
        <w:t xml:space="preserve"> que</w:t>
      </w:r>
      <w:r w:rsidR="00824267">
        <w:rPr>
          <w:rFonts w:ascii="Calibri" w:eastAsia="Calibri" w:hAnsi="Calibri" w:cs="Calibri"/>
          <w:sz w:val="24"/>
          <w:szCs w:val="24"/>
        </w:rPr>
        <w:t xml:space="preserve"> ele</w:t>
      </w:r>
      <w:r w:rsidRPr="007732D9">
        <w:rPr>
          <w:rFonts w:ascii="Calibri" w:eastAsia="Calibri" w:hAnsi="Calibri" w:cs="Calibri"/>
          <w:sz w:val="24"/>
          <w:szCs w:val="24"/>
        </w:rPr>
        <w:t xml:space="preserve"> reforça nosso compromisso com as comunidades onde estamos inseridos”, completa.</w:t>
      </w:r>
    </w:p>
    <w:p w:rsidR="00F37154" w:rsidRPr="007732D9" w:rsidRDefault="006D361E">
      <w:pPr>
        <w:spacing w:before="240" w:after="240"/>
        <w:jc w:val="both"/>
        <w:rPr>
          <w:rFonts w:ascii="Calibri" w:eastAsia="Calibri" w:hAnsi="Calibri" w:cs="Calibri"/>
          <w:sz w:val="24"/>
          <w:szCs w:val="24"/>
          <w:shd w:val="clear" w:color="auto" w:fill="CCCCCC"/>
        </w:rPr>
      </w:pPr>
      <w:r w:rsidRPr="007732D9">
        <w:rPr>
          <w:rFonts w:ascii="Calibri" w:eastAsia="Calibri" w:hAnsi="Calibri" w:cs="Calibri"/>
          <w:sz w:val="24"/>
          <w:szCs w:val="24"/>
        </w:rPr>
        <w:t xml:space="preserve">A iniciativa também foi destacada por lideranças locais, como o vice-prefeito de Inocência, Henrique César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Liria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Alves. “É importante ver uma empresa como a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comprometida em manter esse diálogo direto com os produtores rurais e com a comunidade. Essa aproximação contribui para que a empresa esteja cada vez mais integrada ao desenvolvimento do município e fortaleça a relação de confiança com quem vive e trabalha na zona rural. Com a proximidade do período de seca e a possibilidade de incêndios florestais, esse contato se torna ainda mais necessário”, destaca.</w:t>
      </w:r>
    </w:p>
    <w:p w:rsidR="007732D9" w:rsidRPr="007732D9" w:rsidRDefault="006D361E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 xml:space="preserve">O </w:t>
      </w:r>
      <w:r w:rsidR="00391A3D">
        <w:rPr>
          <w:rFonts w:ascii="Calibri" w:eastAsia="Calibri" w:hAnsi="Calibri" w:cs="Calibri"/>
          <w:sz w:val="24"/>
          <w:szCs w:val="24"/>
        </w:rPr>
        <w:t xml:space="preserve">chefe da brigada de incêndios </w:t>
      </w:r>
      <w:r w:rsidRPr="007732D9">
        <w:rPr>
          <w:rFonts w:ascii="Calibri" w:eastAsia="Calibri" w:hAnsi="Calibri" w:cs="Calibri"/>
          <w:sz w:val="24"/>
          <w:szCs w:val="24"/>
        </w:rPr>
        <w:t>florestais, Cle</w:t>
      </w:r>
      <w:r w:rsidR="00391A3D">
        <w:rPr>
          <w:rFonts w:ascii="Calibri" w:eastAsia="Calibri" w:hAnsi="Calibri" w:cs="Calibri"/>
          <w:sz w:val="24"/>
          <w:szCs w:val="24"/>
        </w:rPr>
        <w:t>ber Luí</w:t>
      </w:r>
      <w:r w:rsidRPr="007732D9">
        <w:rPr>
          <w:rFonts w:ascii="Calibri" w:eastAsia="Calibri" w:hAnsi="Calibri" w:cs="Calibri"/>
          <w:sz w:val="24"/>
          <w:szCs w:val="24"/>
        </w:rPr>
        <w:t xml:space="preserve">s Ferreira Rodrigues, ressalta que a iniciativa fortalece a atuação preventiva nas áreas vizinhas. “A aproximação da brigada de combate a incêndios da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com os moradores, por meio da </w:t>
      </w:r>
      <w:proofErr w:type="gramStart"/>
      <w:r w:rsidRPr="007732D9">
        <w:rPr>
          <w:rFonts w:ascii="Calibri" w:eastAsia="Calibri" w:hAnsi="Calibri" w:cs="Calibri"/>
          <w:sz w:val="24"/>
          <w:szCs w:val="24"/>
        </w:rPr>
        <w:t>campanha Bom Vizinho</w:t>
      </w:r>
      <w:proofErr w:type="gramEnd"/>
      <w:r w:rsidRPr="007732D9">
        <w:rPr>
          <w:rFonts w:ascii="Calibri" w:eastAsia="Calibri" w:hAnsi="Calibri" w:cs="Calibri"/>
          <w:sz w:val="24"/>
          <w:szCs w:val="24"/>
        </w:rPr>
        <w:t xml:space="preserve">, representa um diferencial no fortalecimento </w:t>
      </w:r>
      <w:r w:rsidR="00391A3D">
        <w:rPr>
          <w:rFonts w:ascii="Calibri" w:eastAsia="Calibri" w:hAnsi="Calibri" w:cs="Calibri"/>
          <w:sz w:val="24"/>
          <w:szCs w:val="24"/>
        </w:rPr>
        <w:t>da confiança e da reciprocidade</w:t>
      </w:r>
      <w:r w:rsidRPr="007732D9">
        <w:rPr>
          <w:rFonts w:ascii="Calibri" w:eastAsia="Calibri" w:hAnsi="Calibri" w:cs="Calibri"/>
          <w:sz w:val="24"/>
          <w:szCs w:val="24"/>
        </w:rPr>
        <w:t xml:space="preserve"> construídas a partir do diálogo, da ética e da presença constante em campo. Essa sinergia entre comunidade e brigada garante mais agilidade nos acionamentos e direcionamentos, o que impacta diretamente nos resultados e reforça valores como a segurança das pessoas, a proteção da biodivers</w:t>
      </w:r>
      <w:r w:rsidR="007732D9" w:rsidRPr="007732D9">
        <w:rPr>
          <w:rFonts w:ascii="Calibri" w:eastAsia="Calibri" w:hAnsi="Calibri" w:cs="Calibri"/>
          <w:sz w:val="24"/>
          <w:szCs w:val="24"/>
        </w:rPr>
        <w:t>idade e das florestas”, pontua.</w:t>
      </w:r>
    </w:p>
    <w:p w:rsidR="00F37154" w:rsidRPr="007732D9" w:rsidRDefault="006D361E">
      <w:pPr>
        <w:spacing w:before="240" w:after="240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7732D9">
        <w:rPr>
          <w:rFonts w:ascii="Calibri" w:eastAsia="Calibri" w:hAnsi="Calibri" w:cs="Calibri"/>
          <w:b/>
          <w:bCs/>
          <w:sz w:val="24"/>
          <w:szCs w:val="24"/>
        </w:rPr>
        <w:t>Serviço</w:t>
      </w:r>
    </w:p>
    <w:p w:rsidR="007732D9" w:rsidRPr="00950E2D" w:rsidRDefault="006D361E">
      <w:pPr>
        <w:spacing w:before="240" w:after="240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 xml:space="preserve">O Programa Bom Vizinho conta com canais diretos de atendimento, com a Central de Produção pelo telefone (67) 9 9833-5189 e o SAC pelo número 0800 645 7376. </w:t>
      </w:r>
      <w:bookmarkStart w:id="0" w:name="_GoBack"/>
      <w:bookmarkEnd w:id="0"/>
    </w:p>
    <w:p w:rsidR="00F37154" w:rsidRPr="007732D9" w:rsidRDefault="006D361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b/>
          <w:bCs/>
          <w:sz w:val="24"/>
          <w:szCs w:val="24"/>
        </w:rPr>
        <w:t xml:space="preserve">Sobre o Projeto </w:t>
      </w:r>
      <w:proofErr w:type="spellStart"/>
      <w:r w:rsidRPr="007732D9">
        <w:rPr>
          <w:rFonts w:ascii="Calibri" w:eastAsia="Calibri" w:hAnsi="Calibri" w:cs="Calibri"/>
          <w:b/>
          <w:bCs/>
          <w:sz w:val="24"/>
          <w:szCs w:val="24"/>
        </w:rPr>
        <w:t>Sucuriú</w:t>
      </w:r>
      <w:proofErr w:type="spellEnd"/>
    </w:p>
    <w:p w:rsidR="00F37154" w:rsidRPr="007732D9" w:rsidRDefault="006D361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 xml:space="preserve">O Projeto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marca a entrada da divisão de celulose da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>. A etapa de terraplanagem começou em 2024 e a previsão de entrada em operação é no final de 2027.</w:t>
      </w:r>
    </w:p>
    <w:p w:rsidR="00F37154" w:rsidRPr="007732D9" w:rsidRDefault="006D361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F37154" w:rsidRPr="007732D9" w:rsidRDefault="006D361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 xml:space="preserve">Durante as obras, a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vai oferecer capacitação e gerar mais de 14 mil oportunidades de trabalho. Depois do start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up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, o Projeto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empregará cerca de </w:t>
      </w:r>
      <w:proofErr w:type="gramStart"/>
      <w:r w:rsidRPr="007732D9">
        <w:rPr>
          <w:rFonts w:ascii="Calibri" w:eastAsia="Calibri" w:hAnsi="Calibri" w:cs="Calibri"/>
          <w:sz w:val="24"/>
          <w:szCs w:val="24"/>
        </w:rPr>
        <w:t>6</w:t>
      </w:r>
      <w:proofErr w:type="gramEnd"/>
      <w:r w:rsidRPr="007732D9">
        <w:rPr>
          <w:rFonts w:ascii="Calibri" w:eastAsia="Calibri" w:hAnsi="Calibri" w:cs="Calibri"/>
          <w:sz w:val="24"/>
          <w:szCs w:val="24"/>
        </w:rPr>
        <w:t xml:space="preserve"> mil pessoas nas unidades Industrial, Florestal e operações de Logística. O propósito é impulsionar o </w:t>
      </w:r>
      <w:r w:rsidRPr="007732D9">
        <w:rPr>
          <w:rFonts w:ascii="Calibri" w:eastAsia="Calibri" w:hAnsi="Calibri" w:cs="Calibri"/>
          <w:sz w:val="24"/>
          <w:szCs w:val="24"/>
        </w:rPr>
        <w:lastRenderedPageBreak/>
        <w:t>desenvolvimento social e econômico para toda região, fomentando um aumento na geração de renda e na arrecadação de impostos, além de contribuir para atrair investimentos.</w:t>
      </w:r>
    </w:p>
    <w:p w:rsidR="00F37154" w:rsidRPr="007732D9" w:rsidRDefault="00F37154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F37154" w:rsidRPr="007732D9" w:rsidRDefault="006D361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b/>
          <w:bCs/>
          <w:sz w:val="24"/>
          <w:szCs w:val="24"/>
        </w:rPr>
        <w:t xml:space="preserve">Sobre a </w:t>
      </w:r>
      <w:proofErr w:type="spellStart"/>
      <w:r w:rsidRPr="007732D9">
        <w:rPr>
          <w:rFonts w:ascii="Calibri" w:eastAsia="Calibri" w:hAnsi="Calibri" w:cs="Calibri"/>
          <w:b/>
          <w:bCs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b/>
          <w:bCs/>
          <w:sz w:val="24"/>
          <w:szCs w:val="24"/>
        </w:rPr>
        <w:t xml:space="preserve"> Brasil</w:t>
      </w:r>
    </w:p>
    <w:p w:rsidR="00F37154" w:rsidRPr="007732D9" w:rsidRDefault="006D361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 xml:space="preserve">No país desde 2002, a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:rsidR="00F37154" w:rsidRPr="007732D9" w:rsidRDefault="006D361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Piên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(PR); resinas e químicos, na unidade de Araucária (PR) e, em 2027, prepara-se para inaugurar sua primeira fábrica de celulose brasileira em Inocência (MS).</w:t>
      </w:r>
    </w:p>
    <w:p w:rsidR="00F37154" w:rsidRPr="007732D9" w:rsidRDefault="006D361E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 xml:space="preserve">Com atuação orientada por práticas ESG, a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possui certificação FSC® (Forest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Stewardship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7732D9">
        <w:rPr>
          <w:rFonts w:ascii="Calibri" w:eastAsia="Calibri" w:hAnsi="Calibri" w:cs="Calibri"/>
          <w:sz w:val="24"/>
          <w:szCs w:val="24"/>
        </w:rPr>
        <w:t>Council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:rsidR="00F37154" w:rsidRPr="007732D9" w:rsidRDefault="00F37154">
      <w:pPr>
        <w:spacing w:before="40" w:after="4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F37154" w:rsidRPr="007732D9" w:rsidRDefault="006D361E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b/>
          <w:bCs/>
          <w:sz w:val="24"/>
          <w:szCs w:val="24"/>
        </w:rPr>
        <w:t>Mais informações à imprensa:</w:t>
      </w:r>
    </w:p>
    <w:p w:rsidR="00F37154" w:rsidRPr="007732D9" w:rsidRDefault="006D361E">
      <w:pPr>
        <w:spacing w:line="240" w:lineRule="auto"/>
        <w:rPr>
          <w:rFonts w:ascii="Calibri" w:eastAsia="Calibri" w:hAnsi="Calibri" w:cs="Calibri"/>
          <w:color w:val="FF9900"/>
          <w:sz w:val="24"/>
          <w:szCs w:val="24"/>
        </w:rPr>
      </w:pPr>
      <w:r w:rsidRPr="007732D9">
        <w:rPr>
          <w:rFonts w:ascii="Calibri" w:eastAsia="Calibri" w:hAnsi="Calibri" w:cs="Calibri"/>
          <w:b/>
          <w:bCs/>
          <w:color w:val="FF9900"/>
          <w:sz w:val="24"/>
          <w:szCs w:val="24"/>
        </w:rPr>
        <w:t>COR COMUNICAÇÃO </w:t>
      </w:r>
    </w:p>
    <w:p w:rsidR="00F37154" w:rsidRPr="007732D9" w:rsidRDefault="00F37154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:rsidR="00F37154" w:rsidRPr="007732D9" w:rsidRDefault="006D361E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b/>
          <w:bCs/>
          <w:sz w:val="24"/>
          <w:szCs w:val="24"/>
        </w:rPr>
        <w:t>São Paulo</w:t>
      </w:r>
    </w:p>
    <w:p w:rsidR="00F37154" w:rsidRPr="007732D9" w:rsidRDefault="006D361E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 w:rsidRPr="007732D9">
        <w:rPr>
          <w:rFonts w:ascii="Calibri" w:eastAsia="Calibri" w:hAnsi="Calibri" w:cs="Calibri"/>
          <w:sz w:val="24"/>
          <w:szCs w:val="24"/>
        </w:rPr>
        <w:t>Neila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Carvalho: </w:t>
      </w:r>
      <w:hyperlink r:id="rId8">
        <w:r w:rsidRPr="007732D9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neilacarvalho@corcomunica.com.br</w:t>
        </w:r>
      </w:hyperlink>
      <w:r w:rsidRPr="007732D9">
        <w:rPr>
          <w:rFonts w:ascii="Calibri" w:eastAsia="Calibri" w:hAnsi="Calibri" w:cs="Calibri"/>
          <w:sz w:val="24"/>
          <w:szCs w:val="24"/>
        </w:rPr>
        <w:t xml:space="preserve"> | +55 (11) 99916-5094</w:t>
      </w:r>
    </w:p>
    <w:p w:rsidR="00F37154" w:rsidRPr="007732D9" w:rsidRDefault="006D361E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 w:rsidRPr="007732D9">
        <w:rPr>
          <w:rFonts w:ascii="Calibri" w:eastAsia="Calibri" w:hAnsi="Calibri" w:cs="Calibri"/>
          <w:sz w:val="24"/>
          <w:szCs w:val="24"/>
        </w:rPr>
        <w:t>Gleison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Rezende: </w:t>
      </w:r>
      <w:hyperlink r:id="rId9">
        <w:r w:rsidRPr="007732D9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gleisonrezende@corcomunica.com.br</w:t>
        </w:r>
      </w:hyperlink>
      <w:r w:rsidRPr="007732D9">
        <w:rPr>
          <w:rFonts w:ascii="Calibri" w:eastAsia="Calibri" w:hAnsi="Calibri" w:cs="Calibri"/>
          <w:sz w:val="24"/>
          <w:szCs w:val="24"/>
        </w:rPr>
        <w:t xml:space="preserve"> |  +55 (71) 99733-8883</w:t>
      </w:r>
    </w:p>
    <w:p w:rsidR="00F37154" w:rsidRPr="007732D9" w:rsidRDefault="00F37154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:rsidR="00F37154" w:rsidRPr="007732D9" w:rsidRDefault="006D361E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 w:rsidRPr="007732D9">
        <w:rPr>
          <w:rFonts w:ascii="Calibri" w:eastAsia="Calibri" w:hAnsi="Calibri" w:cs="Calibri"/>
          <w:b/>
          <w:bCs/>
          <w:sz w:val="24"/>
          <w:szCs w:val="24"/>
        </w:rPr>
        <w:t>Mato Grosso do Sul</w:t>
      </w:r>
    </w:p>
    <w:p w:rsidR="00F37154" w:rsidRPr="007732D9" w:rsidRDefault="006D361E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proofErr w:type="spellStart"/>
      <w:r w:rsidRPr="007732D9">
        <w:rPr>
          <w:rFonts w:ascii="Calibri" w:eastAsia="Calibri" w:hAnsi="Calibri" w:cs="Calibri"/>
          <w:sz w:val="24"/>
          <w:szCs w:val="24"/>
        </w:rPr>
        <w:t>Evelise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Couto: </w:t>
      </w:r>
      <w:hyperlink r:id="rId10">
        <w:r w:rsidRPr="007732D9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evelisecouto@corcomunica.com.br</w:t>
        </w:r>
      </w:hyperlink>
      <w:r w:rsidRPr="007732D9">
        <w:rPr>
          <w:rFonts w:ascii="Calibri" w:eastAsia="Calibri" w:hAnsi="Calibri" w:cs="Calibri"/>
          <w:sz w:val="24"/>
          <w:szCs w:val="24"/>
        </w:rPr>
        <w:t xml:space="preserve"> | +55 (67) 9260-0352</w:t>
      </w:r>
    </w:p>
    <w:p w:rsidR="007732D9" w:rsidRPr="007732D9" w:rsidRDefault="006D361E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proofErr w:type="spellStart"/>
      <w:r w:rsidRPr="007732D9">
        <w:rPr>
          <w:rFonts w:ascii="Calibri" w:eastAsia="Calibri" w:hAnsi="Calibri" w:cs="Calibri"/>
          <w:sz w:val="24"/>
          <w:szCs w:val="24"/>
        </w:rPr>
        <w:t>Gabrielli</w:t>
      </w:r>
      <w:proofErr w:type="spellEnd"/>
      <w:r w:rsidRPr="007732D9">
        <w:rPr>
          <w:rFonts w:ascii="Calibri" w:eastAsia="Calibri" w:hAnsi="Calibri" w:cs="Calibri"/>
          <w:sz w:val="24"/>
          <w:szCs w:val="24"/>
        </w:rPr>
        <w:t xml:space="preserve"> Pinha:  </w:t>
      </w:r>
      <w:hyperlink r:id="rId11">
        <w:r w:rsidRPr="007732D9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gabriellipinha@corcomunica.com.br</w:t>
        </w:r>
      </w:hyperlink>
      <w:r w:rsidRPr="007732D9">
        <w:rPr>
          <w:rFonts w:ascii="Calibri" w:eastAsia="Calibri" w:hAnsi="Calibri" w:cs="Calibri"/>
          <w:sz w:val="24"/>
          <w:szCs w:val="24"/>
        </w:rPr>
        <w:t> | +55 (18) 996693445</w:t>
      </w:r>
    </w:p>
    <w:p w:rsidR="00F37154" w:rsidRPr="007732D9" w:rsidRDefault="007732D9" w:rsidP="007732D9">
      <w:pPr>
        <w:tabs>
          <w:tab w:val="left" w:pos="7395"/>
        </w:tabs>
        <w:rPr>
          <w:rFonts w:ascii="Calibri" w:eastAsia="Calibri" w:hAnsi="Calibri" w:cs="Calibri"/>
          <w:sz w:val="24"/>
          <w:szCs w:val="24"/>
        </w:rPr>
      </w:pPr>
      <w:r w:rsidRPr="007732D9">
        <w:rPr>
          <w:rFonts w:ascii="Calibri" w:eastAsia="Calibri" w:hAnsi="Calibri" w:cs="Calibri"/>
          <w:sz w:val="24"/>
          <w:szCs w:val="24"/>
        </w:rPr>
        <w:tab/>
      </w:r>
    </w:p>
    <w:sectPr w:rsidR="00F37154" w:rsidRPr="007732D9">
      <w:headerReference w:type="default" r:id="rId12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1FD" w:rsidRDefault="003911FD">
      <w:pPr>
        <w:spacing w:line="240" w:lineRule="auto"/>
      </w:pPr>
      <w:r>
        <w:separator/>
      </w:r>
    </w:p>
  </w:endnote>
  <w:endnote w:type="continuationSeparator" w:id="0">
    <w:p w:rsidR="003911FD" w:rsidRDefault="003911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A068BF76-59BF-4F31-8688-B4C17CEF1CA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4BB91695-DA65-4FC1-8088-F2D225F8D819}"/>
    <w:embedBold r:id="rId3" w:fontKey="{13AAD9FD-86C9-40EB-A6B9-8F36E4FB56A7}"/>
    <w:embedItalic r:id="rId4" w:fontKey="{8A64B8F6-932D-4047-B271-2C0655DDB1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D3A0C2BC-AFA5-43D3-9AFD-B6FF7F57E93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1FD" w:rsidRDefault="003911FD">
      <w:pPr>
        <w:spacing w:line="240" w:lineRule="auto"/>
      </w:pPr>
      <w:r>
        <w:separator/>
      </w:r>
    </w:p>
  </w:footnote>
  <w:footnote w:type="continuationSeparator" w:id="0">
    <w:p w:rsidR="003911FD" w:rsidRDefault="003911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154" w:rsidRDefault="006D361E">
    <w:pPr>
      <w:tabs>
        <w:tab w:val="center" w:pos="4252"/>
        <w:tab w:val="right" w:pos="8504"/>
      </w:tabs>
      <w:spacing w:line="240" w:lineRule="auto"/>
    </w:pPr>
    <w:r>
      <w:rPr>
        <w:rFonts w:ascii="Calibri" w:eastAsia="Calibri" w:hAnsi="Calibri" w:cs="Calibri"/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4733925</wp:posOffset>
          </wp:positionH>
          <wp:positionV relativeFrom="paragraph">
            <wp:posOffset>-95249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154"/>
    <w:rsid w:val="000C26C7"/>
    <w:rsid w:val="003911FD"/>
    <w:rsid w:val="00391A3D"/>
    <w:rsid w:val="005F7CB0"/>
    <w:rsid w:val="00615B12"/>
    <w:rsid w:val="006D361E"/>
    <w:rsid w:val="007732D9"/>
    <w:rsid w:val="00824267"/>
    <w:rsid w:val="00950E2D"/>
    <w:rsid w:val="009D32F2"/>
    <w:rsid w:val="00B81D4B"/>
    <w:rsid w:val="00F37154"/>
    <w:rsid w:val="00F6066D"/>
    <w:rsid w:val="00FC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0E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0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50E2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0E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ilacarvalho@corcomunica.com.b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fif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gabriellipinha@corcomunica.com.br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evelisecouto@corcomunica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leisonrezende@corcomunica.com.br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932</Words>
  <Characters>5037</Characters>
  <Application>Microsoft Office Word</Application>
  <DocSecurity>0</DocSecurity>
  <Lines>41</Lines>
  <Paragraphs>11</Paragraphs>
  <ScaleCrop>false</ScaleCrop>
  <Company/>
  <LinksUpToDate>false</LinksUpToDate>
  <CharactersWithSpaces>5958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5518996693445</cp:lastModifiedBy>
  <cp:revision>8</cp:revision>
  <dcterms:created xsi:type="dcterms:W3CDTF">2026-04-23T18:14:00Z</dcterms:created>
  <dcterms:modified xsi:type="dcterms:W3CDTF">2026-04-23T21:41:00Z</dcterms:modified>
</cp:coreProperties>
</file>