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8E4E6E2" w14:textId="77777777" w:rsidR="00A274CC" w:rsidRDefault="000976F6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shd w:val="clear" w:color="auto" w:fill="FFFDFC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40"/>
          <w:szCs w:val="40"/>
          <w:shd w:val="clear" w:color="auto" w:fill="FFFDFC"/>
        </w:rPr>
        <w:t>Casa Arauco abre as portas em Inocência com evento para toda a família</w:t>
      </w:r>
    </w:p>
    <w:p w14:paraId="507A1B28" w14:textId="77777777" w:rsidR="00A274CC" w:rsidRDefault="00A274CC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shd w:val="clear" w:color="auto" w:fill="FFFDFC"/>
        </w:rPr>
      </w:pPr>
    </w:p>
    <w:p w14:paraId="7770AA11" w14:textId="77777777" w:rsidR="00A274CC" w:rsidRDefault="000976F6">
      <w:pPr>
        <w:jc w:val="center"/>
        <w:rPr>
          <w:rFonts w:ascii="Calibri" w:eastAsia="Calibri" w:hAnsi="Calibri" w:cs="Calibri"/>
          <w:b/>
          <w:sz w:val="28"/>
          <w:szCs w:val="28"/>
          <w:shd w:val="clear" w:color="auto" w:fill="FFFDFC"/>
        </w:rPr>
      </w:pPr>
      <w:r>
        <w:rPr>
          <w:rFonts w:ascii="Calibri" w:eastAsia="Calibri" w:hAnsi="Calibri" w:cs="Calibri"/>
          <w:b/>
          <w:i/>
          <w:sz w:val="28"/>
          <w:szCs w:val="28"/>
          <w:shd w:val="clear" w:color="auto" w:fill="FFFDFC"/>
        </w:rPr>
        <w:t>Com projeto sustentável, espaço será inaugurado na próxima terça-feira, 17 de dezembro, para fortalecer integração entre a empresa e a comunidade local</w:t>
      </w:r>
    </w:p>
    <w:p w14:paraId="38393487" w14:textId="77777777" w:rsidR="00A274CC" w:rsidRDefault="00A274CC">
      <w:pPr>
        <w:jc w:val="center"/>
        <w:rPr>
          <w:rFonts w:ascii="Calibri" w:eastAsia="Calibri" w:hAnsi="Calibri" w:cs="Calibri"/>
          <w:b/>
          <w:sz w:val="28"/>
          <w:szCs w:val="28"/>
          <w:highlight w:val="yellow"/>
        </w:rPr>
      </w:pPr>
    </w:p>
    <w:p w14:paraId="05A0FD88" w14:textId="77777777" w:rsidR="00A274CC" w:rsidRDefault="000976F6">
      <w:pPr>
        <w:jc w:val="center"/>
        <w:rPr>
          <w:rFonts w:ascii="Calibri" w:eastAsia="Calibri" w:hAnsi="Calibri" w:cs="Calibri"/>
          <w:b/>
          <w:sz w:val="18"/>
          <w:szCs w:val="18"/>
          <w:shd w:val="clear" w:color="auto" w:fill="FFFDFC"/>
        </w:rPr>
      </w:pPr>
      <w:r>
        <w:rPr>
          <w:rFonts w:ascii="Calibri" w:eastAsia="Calibri" w:hAnsi="Calibri" w:cs="Calibri"/>
          <w:b/>
          <w:noProof/>
          <w:sz w:val="18"/>
          <w:szCs w:val="18"/>
          <w:shd w:val="clear" w:color="auto" w:fill="FFFDFC"/>
        </w:rPr>
        <w:drawing>
          <wp:inline distT="0" distB="0" distL="0" distR="0" wp14:anchorId="5262BE42" wp14:editId="3129DD84">
            <wp:extent cx="4709604" cy="2951017"/>
            <wp:effectExtent l="0" t="0" r="0" b="0"/>
            <wp:docPr id="1814669600" name="image2.png" descr="Casa com janelas de vidr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asa com janelas de vidro&#10;&#10;Descrição gerada automaticamente"/>
                    <pic:cNvPicPr preferRelativeResize="0"/>
                  </pic:nvPicPr>
                  <pic:blipFill>
                    <a:blip r:embed="rId7"/>
                    <a:srcRect l="3263" t="946" r="7847" b="639"/>
                    <a:stretch>
                      <a:fillRect/>
                    </a:stretch>
                  </pic:blipFill>
                  <pic:spPr>
                    <a:xfrm>
                      <a:off x="0" y="0"/>
                      <a:ext cx="4709604" cy="2951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AFFC2" w14:textId="77777777" w:rsidR="00A274CC" w:rsidRDefault="00A274CC">
      <w:pPr>
        <w:jc w:val="center"/>
        <w:rPr>
          <w:rFonts w:ascii="Calibri" w:eastAsia="Calibri" w:hAnsi="Calibri" w:cs="Calibri"/>
          <w:b/>
          <w:sz w:val="20"/>
          <w:szCs w:val="20"/>
          <w:shd w:val="clear" w:color="auto" w:fill="FFFDFC"/>
        </w:rPr>
      </w:pPr>
    </w:p>
    <w:p w14:paraId="68A2758A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</w:p>
    <w:p w14:paraId="3B841496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Referência global em celulose, produtos de madeira, reservas florestais e bioenergia, a Arauco inaugura no dia </w:t>
      </w: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>17 de dezembro</w:t>
      </w: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 a </w:t>
      </w: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>Casa Arauco</w:t>
      </w:r>
      <w:r>
        <w:rPr>
          <w:rFonts w:ascii="Calibri" w:eastAsia="Calibri" w:hAnsi="Calibri" w:cs="Calibri"/>
          <w:sz w:val="21"/>
          <w:szCs w:val="21"/>
          <w:shd w:val="clear" w:color="auto" w:fill="FFFDFC"/>
        </w:rPr>
        <w:t>, espaço dedicado ao relacionamento com a comunidade local, em Inocência (MS).  Criada com o objetivo de promover a integração entre a Arauco e os m</w:t>
      </w:r>
      <w:r>
        <w:rPr>
          <w:rFonts w:ascii="Calibri" w:eastAsia="Calibri" w:hAnsi="Calibri" w:cs="Calibri"/>
          <w:sz w:val="21"/>
          <w:szCs w:val="21"/>
          <w:highlight w:val="white"/>
        </w:rPr>
        <w:t xml:space="preserve">oradores da cidade e região, a Casa Arauco servirá como ponto de encontro, onde será possível conhecer um pouco mais sobre a história da empresa, sua trajetória no mundo, as iniciativas de ESG (responsabilidade ambiental, social e de governança), acompanhar cada fase do Projeto Sucuriú, a primeira fábrica de celulose branqueada da empresa no país, que será construída a partir de 2025.  </w:t>
      </w:r>
    </w:p>
    <w:p w14:paraId="55169615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</w:p>
    <w:p w14:paraId="5E888A6E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  <w:r>
        <w:rPr>
          <w:rFonts w:ascii="Calibri" w:eastAsia="Calibri" w:hAnsi="Calibri" w:cs="Calibri"/>
          <w:sz w:val="21"/>
          <w:szCs w:val="21"/>
          <w:highlight w:val="white"/>
        </w:rPr>
        <w:t xml:space="preserve">Projetada com foco na sustentabilidade, a Casa Arauco foi construída em madeira, utiliza sistemas de reaproveitamento de água e conta com energia solar. O espaço é um reflexo dos princípios ambientais que norteiam as operações da Arauco, que desenvolve produtos florestais renováveis e busca soluções inovadoras para os desafios globais relacionados ao meio ambiente. O espaço será também um local para compreender melhor todo o processo produtivo da celulose e como ela está presente no dia a dia de todas as pessoas, em itens como papeis, roupas e até medicamentos, por exemplo. </w:t>
      </w:r>
    </w:p>
    <w:p w14:paraId="37337FE5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</w:p>
    <w:p w14:paraId="4DBE372D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  <w:r>
        <w:rPr>
          <w:rFonts w:ascii="Calibri" w:eastAsia="Calibri" w:hAnsi="Calibri" w:cs="Calibri"/>
          <w:sz w:val="21"/>
          <w:szCs w:val="21"/>
          <w:highlight w:val="white"/>
        </w:rPr>
        <w:t xml:space="preserve">Além disso, o local se destaca como um ponto de conexão com a comunidade e com a cultura de Inocência, que ganha visibilidade através das obras da artista plástica Lázara </w:t>
      </w:r>
      <w:proofErr w:type="spellStart"/>
      <w:r>
        <w:rPr>
          <w:rFonts w:ascii="Calibri" w:eastAsia="Calibri" w:hAnsi="Calibri" w:cs="Calibri"/>
          <w:sz w:val="21"/>
          <w:szCs w:val="21"/>
          <w:highlight w:val="white"/>
        </w:rPr>
        <w:t>Lessonier</w:t>
      </w:r>
      <w:proofErr w:type="spellEnd"/>
      <w:r>
        <w:rPr>
          <w:rFonts w:ascii="Calibri" w:eastAsia="Calibri" w:hAnsi="Calibri" w:cs="Calibri"/>
          <w:sz w:val="21"/>
          <w:szCs w:val="21"/>
          <w:highlight w:val="white"/>
        </w:rPr>
        <w:t>. Nascida na cidade, Lázara é reconhecida por sua história de superação. Vítima de um acidente, em 1979, no qual perdeu as duas mãos, a artista encontrou na arte sua inspiração e expressa, em suas pinturas, as belezas da natureza pantaneira. Duas de suas obras estarão em exposição permanente na Casa Arauco.</w:t>
      </w:r>
    </w:p>
    <w:p w14:paraId="1557A207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</w:p>
    <w:p w14:paraId="5DEF9080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  <w:r>
        <w:rPr>
          <w:rFonts w:ascii="Calibri" w:eastAsia="Calibri" w:hAnsi="Calibri" w:cs="Calibri"/>
          <w:sz w:val="21"/>
          <w:szCs w:val="21"/>
          <w:highlight w:val="white"/>
        </w:rPr>
        <w:t xml:space="preserve">Em Mato Grosso do Sul, a Arauco está presente desde 2009 por meio de sua operação florestal. O Projeto Sucuriú trata da primeira fábrica de celulose branqueada da empresa no país e representa o maior investimento na história da empresa, com US$ 4,6 bilhões, com capacidade produtiva anual de 3,5 milhões de toneladas. A construção da planta está prevista para 2025 e a fábrica deve entrar em operação no segundo semestre de 2027.  Ao todo, serão gerados em torno de 14 mil empregos no pico da obra. Quando for concluída a obra, a operação empregará um contingente de cerca de 6 mil trabalhadores (florestal, fábrica e logística). </w:t>
      </w:r>
    </w:p>
    <w:p w14:paraId="4A8773EA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</w:p>
    <w:p w14:paraId="4976A3AF" w14:textId="77777777" w:rsidR="00A274CC" w:rsidRDefault="000976F6">
      <w:pPr>
        <w:jc w:val="both"/>
        <w:rPr>
          <w:rFonts w:ascii="Calibri" w:eastAsia="Calibri" w:hAnsi="Calibri" w:cs="Calibri"/>
          <w:b/>
          <w:sz w:val="21"/>
          <w:szCs w:val="21"/>
          <w:highlight w:val="white"/>
        </w:rPr>
      </w:pPr>
      <w:r>
        <w:rPr>
          <w:rFonts w:ascii="Calibri" w:eastAsia="Calibri" w:hAnsi="Calibri" w:cs="Calibri"/>
          <w:b/>
          <w:sz w:val="21"/>
          <w:szCs w:val="21"/>
          <w:highlight w:val="white"/>
        </w:rPr>
        <w:lastRenderedPageBreak/>
        <w:t>Inauguração</w:t>
      </w:r>
    </w:p>
    <w:p w14:paraId="67725BF2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  <w:r>
        <w:rPr>
          <w:rFonts w:ascii="Calibri" w:eastAsia="Calibri" w:hAnsi="Calibri" w:cs="Calibri"/>
          <w:sz w:val="21"/>
          <w:szCs w:val="21"/>
          <w:highlight w:val="white"/>
        </w:rPr>
        <w:t>A inauguração acontece no dia 17 de dezembro, na sede da Casa Arauco, localizada na Avenida Três Lagoas, 199. O evento contará com uma programação gratuita, com apresentações culturais da Banda Marcial de Inocência, show musical e diversas outras atrações, a partir das 18h. A Arauco convida todos a conhecerem este novo espaço, que simboliza o compromisso da empresa em contribuir para o desenvolvimento sustentável e fortalecer os laços com a comunidade local.</w:t>
      </w:r>
    </w:p>
    <w:p w14:paraId="293E37EB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highlight w:val="white"/>
        </w:rPr>
      </w:pPr>
    </w:p>
    <w:p w14:paraId="52F40684" w14:textId="77777777" w:rsidR="00A274CC" w:rsidRDefault="000976F6">
      <w:pPr>
        <w:jc w:val="both"/>
        <w:rPr>
          <w:rFonts w:ascii="Calibri" w:eastAsia="Calibri" w:hAnsi="Calibri" w:cs="Calibri"/>
          <w:b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>Serviço: Inauguração da Casa Arauco</w:t>
      </w:r>
    </w:p>
    <w:p w14:paraId="76AACF1D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>Quando:</w:t>
      </w: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 17/12/24, a partir das 18h</w:t>
      </w:r>
    </w:p>
    <w:p w14:paraId="11D89196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>Onde:</w:t>
      </w: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 Av. Três Lagoas, 199, Inocência/MS</w:t>
      </w:r>
    </w:p>
    <w:p w14:paraId="3C55D952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sz w:val="21"/>
          <w:szCs w:val="21"/>
          <w:shd w:val="clear" w:color="auto" w:fill="FFFDFC"/>
        </w:rPr>
        <w:t>Evento gratuito e aberto ao público.</w:t>
      </w:r>
    </w:p>
    <w:p w14:paraId="447EF09C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</w:p>
    <w:p w14:paraId="54E177FF" w14:textId="77777777" w:rsidR="00A274CC" w:rsidRDefault="000976F6">
      <w:pPr>
        <w:jc w:val="both"/>
        <w:rPr>
          <w:rFonts w:ascii="Calibri" w:eastAsia="Calibri" w:hAnsi="Calibri" w:cs="Calibri"/>
          <w:b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b/>
          <w:sz w:val="21"/>
          <w:szCs w:val="21"/>
          <w:shd w:val="clear" w:color="auto" w:fill="FFFDFC"/>
        </w:rPr>
        <w:t xml:space="preserve">Sobre Arauco: </w:t>
      </w:r>
    </w:p>
    <w:p w14:paraId="68C55DFB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A Arauco é uma empresa global, de origem chilena, com presença em cinco continentes. Fundada em 1979, possui operações em mais de 75 países e 55 fábricas nos países Brasil, Chile, Argentina, Uruguai, México, Estados Unidos, Canadá, Alemanha, Espanha, Portugal e África do Sul. Opera globalmente com mais de 18 mil trabalhadores(as) guiados por valores sólidos e a visão comum de contribuir para melhorar a vida das pessoas e do planeta, desenvolvendo produtos florestais renováveis para os desafios de um mundo sustentável. </w:t>
      </w:r>
    </w:p>
    <w:p w14:paraId="76B3590C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</w:p>
    <w:p w14:paraId="596C0CA8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sz w:val="21"/>
          <w:szCs w:val="21"/>
          <w:shd w:val="clear" w:color="auto" w:fill="FFFDFC"/>
        </w:rPr>
        <w:t xml:space="preserve">Com uma capacidade de produção de celulose de mais de 5,2 milhões de toneladas por ano em suas unidades no Chile, Argentina e Uruguai, a Arauco também gera energia elétrica limpa em suas operações e se prepara para instalar sua primeira fábrica de celulose no Brasil, em Mato Grosso do Sul, com capacidade produtiva de 3,5 milhões de toneladas de celulose branqueada ao ano. </w:t>
      </w:r>
    </w:p>
    <w:p w14:paraId="212E6712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</w:p>
    <w:p w14:paraId="0C34CF72" w14:textId="77777777" w:rsidR="00A274CC" w:rsidRDefault="000976F6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  <w:r>
        <w:rPr>
          <w:rFonts w:ascii="Calibri" w:eastAsia="Calibri" w:hAnsi="Calibri" w:cs="Calibri"/>
          <w:sz w:val="21"/>
          <w:szCs w:val="21"/>
          <w:shd w:val="clear" w:color="auto" w:fill="FFFDFC"/>
        </w:rPr>
        <w:t>Para mais informações do Projeto Sucuriú, acesse: https://sucuriu.arauco.com/</w:t>
      </w:r>
    </w:p>
    <w:p w14:paraId="6106FAD7" w14:textId="77777777" w:rsidR="00A274CC" w:rsidRDefault="00A274CC">
      <w:pPr>
        <w:jc w:val="both"/>
        <w:rPr>
          <w:rFonts w:ascii="Calibri" w:eastAsia="Calibri" w:hAnsi="Calibri" w:cs="Calibri"/>
          <w:sz w:val="21"/>
          <w:szCs w:val="21"/>
          <w:shd w:val="clear" w:color="auto" w:fill="FFFDFC"/>
        </w:rPr>
      </w:pPr>
    </w:p>
    <w:p w14:paraId="63D1ED4F" w14:textId="77777777" w:rsidR="00A274CC" w:rsidRDefault="000976F6">
      <w:pPr>
        <w:jc w:val="both"/>
        <w:rPr>
          <w:rFonts w:ascii="Calibri" w:eastAsia="Calibri" w:hAnsi="Calibri" w:cs="Calibri"/>
          <w:b/>
          <w:sz w:val="18"/>
          <w:szCs w:val="18"/>
          <w:shd w:val="clear" w:color="auto" w:fill="FFFDFC"/>
        </w:rPr>
      </w:pP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>Mais informações à imprensa:</w:t>
      </w:r>
    </w:p>
    <w:p w14:paraId="0789DC6D" w14:textId="77777777" w:rsidR="00A274CC" w:rsidRDefault="000976F6">
      <w:pPr>
        <w:jc w:val="both"/>
        <w:rPr>
          <w:rFonts w:ascii="Calibri" w:eastAsia="Calibri" w:hAnsi="Calibri" w:cs="Calibri"/>
          <w:sz w:val="18"/>
          <w:szCs w:val="18"/>
          <w:shd w:val="clear" w:color="auto" w:fill="FFFDFC"/>
        </w:rPr>
      </w:pP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>A4</w:t>
      </w:r>
      <w:r>
        <w:rPr>
          <w:rFonts w:ascii="Calibri" w:eastAsia="Calibri" w:hAnsi="Calibri" w:cs="Calibri"/>
          <w:b/>
          <w:color w:val="FF0000"/>
          <w:sz w:val="18"/>
          <w:szCs w:val="18"/>
          <w:shd w:val="clear" w:color="auto" w:fill="FFFDFC"/>
        </w:rPr>
        <w:t>&amp;</w:t>
      </w: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>Holofote Comunicação</w:t>
      </w:r>
      <w:r>
        <w:rPr>
          <w:rFonts w:ascii="Calibri" w:eastAsia="Calibri" w:hAnsi="Calibri" w:cs="Calibri"/>
          <w:sz w:val="18"/>
          <w:szCs w:val="18"/>
          <w:shd w:val="clear" w:color="auto" w:fill="FFFDFC"/>
        </w:rPr>
        <w:t xml:space="preserve"> | +55 (11) 3897-4122</w:t>
      </w:r>
    </w:p>
    <w:p w14:paraId="4ED9E437" w14:textId="77777777" w:rsidR="00A274CC" w:rsidRDefault="000976F6">
      <w:pPr>
        <w:jc w:val="both"/>
        <w:rPr>
          <w:rFonts w:ascii="Calibri" w:eastAsia="Calibri" w:hAnsi="Calibri" w:cs="Calibri"/>
          <w:sz w:val="18"/>
          <w:szCs w:val="18"/>
          <w:shd w:val="clear" w:color="auto" w:fill="FFFDFC"/>
        </w:rPr>
      </w:pP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 xml:space="preserve">Evelise Couto </w:t>
      </w:r>
      <w:r>
        <w:rPr>
          <w:rFonts w:ascii="Calibri" w:eastAsia="Calibri" w:hAnsi="Calibri" w:cs="Calibri"/>
          <w:sz w:val="18"/>
          <w:szCs w:val="18"/>
          <w:shd w:val="clear" w:color="auto" w:fill="FFFDFC"/>
        </w:rPr>
        <w:t>evelisecouto</w:t>
      </w:r>
      <w:hyperlink r:id="rId8">
        <w:r>
          <w:rPr>
            <w:rFonts w:ascii="Calibri" w:eastAsia="Calibri" w:hAnsi="Calibri" w:cs="Calibri"/>
            <w:sz w:val="18"/>
            <w:szCs w:val="18"/>
            <w:shd w:val="clear" w:color="auto" w:fill="FFFDFC"/>
          </w:rPr>
          <w:t>@a4eholofote.com.br</w:t>
        </w:r>
      </w:hyperlink>
      <w:r>
        <w:rPr>
          <w:rFonts w:ascii="Calibri" w:eastAsia="Calibri" w:hAnsi="Calibri" w:cs="Calibri"/>
          <w:sz w:val="18"/>
          <w:szCs w:val="18"/>
          <w:shd w:val="clear" w:color="auto" w:fill="FFFDFC"/>
        </w:rPr>
        <w:t xml:space="preserve">  +55 (67) 99260-0352</w:t>
      </w:r>
    </w:p>
    <w:p w14:paraId="1814E8AD" w14:textId="77777777" w:rsidR="00A274CC" w:rsidRDefault="000976F6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 xml:space="preserve">Luciana Modesto  </w:t>
      </w:r>
      <w:hyperlink r:id="rId9">
        <w:r>
          <w:rPr>
            <w:rFonts w:ascii="Calibri" w:eastAsia="Calibri" w:hAnsi="Calibri" w:cs="Calibri"/>
            <w:sz w:val="18"/>
            <w:szCs w:val="18"/>
            <w:shd w:val="clear" w:color="auto" w:fill="FFFDFC"/>
          </w:rPr>
          <w:t>lucianamodesto@a4eholofote.com.br</w:t>
        </w:r>
      </w:hyperlink>
      <w:r>
        <w:rPr>
          <w:rFonts w:ascii="Calibri" w:eastAsia="Calibri" w:hAnsi="Calibri" w:cs="Calibri"/>
          <w:sz w:val="18"/>
          <w:szCs w:val="18"/>
          <w:shd w:val="clear" w:color="auto" w:fill="FFFDFC"/>
        </w:rPr>
        <w:t xml:space="preserve">  </w:t>
      </w:r>
      <w:r>
        <w:rPr>
          <w:rFonts w:ascii="Calibri" w:eastAsia="Calibri" w:hAnsi="Calibri" w:cs="Calibri"/>
          <w:sz w:val="18"/>
          <w:szCs w:val="18"/>
        </w:rPr>
        <w:t>+55 (67) 99247-8005</w:t>
      </w:r>
    </w:p>
    <w:p w14:paraId="752EEE64" w14:textId="77777777" w:rsidR="00A274CC" w:rsidRDefault="000976F6">
      <w:pPr>
        <w:jc w:val="both"/>
        <w:rPr>
          <w:rFonts w:ascii="Calibri" w:eastAsia="Calibri" w:hAnsi="Calibri" w:cs="Calibri"/>
          <w:sz w:val="18"/>
          <w:szCs w:val="18"/>
          <w:shd w:val="clear" w:color="auto" w:fill="FFFDFC"/>
        </w:rPr>
      </w:pPr>
      <w:r>
        <w:rPr>
          <w:rFonts w:ascii="Calibri" w:eastAsia="Calibri" w:hAnsi="Calibri" w:cs="Calibri"/>
          <w:b/>
          <w:sz w:val="18"/>
          <w:szCs w:val="18"/>
          <w:shd w:val="clear" w:color="auto" w:fill="FFFDFC"/>
        </w:rPr>
        <w:t>Neila Carvalho</w:t>
      </w:r>
      <w:r>
        <w:rPr>
          <w:rFonts w:ascii="Calibri" w:eastAsia="Calibri" w:hAnsi="Calibri" w:cs="Calibri"/>
          <w:sz w:val="18"/>
          <w:szCs w:val="18"/>
          <w:shd w:val="clear" w:color="auto" w:fill="FFFDFC"/>
        </w:rPr>
        <w:t xml:space="preserve">  </w:t>
      </w:r>
      <w:hyperlink r:id="rId10">
        <w:r>
          <w:rPr>
            <w:rFonts w:ascii="Calibri" w:eastAsia="Calibri" w:hAnsi="Calibri" w:cs="Calibri"/>
            <w:color w:val="000000"/>
            <w:sz w:val="18"/>
            <w:szCs w:val="18"/>
            <w:shd w:val="clear" w:color="auto" w:fill="FFFDFC"/>
          </w:rPr>
          <w:t>neilacarvalho@a4eholofote.com.br</w:t>
        </w:r>
      </w:hyperlink>
      <w:r>
        <w:rPr>
          <w:rFonts w:ascii="Calibri" w:eastAsia="Calibri" w:hAnsi="Calibri" w:cs="Calibri"/>
          <w:sz w:val="18"/>
          <w:szCs w:val="18"/>
          <w:shd w:val="clear" w:color="auto" w:fill="FFFDFC"/>
        </w:rPr>
        <w:t xml:space="preserve">  +55 (11) 99916-5094</w:t>
      </w:r>
    </w:p>
    <w:p w14:paraId="247C5F5A" w14:textId="77777777" w:rsidR="00A274CC" w:rsidRDefault="00A274CC"/>
    <w:sectPr w:rsidR="00A274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8720"/>
      <w:pgMar w:top="2098" w:right="1134" w:bottom="709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E4D0C" w14:textId="77777777" w:rsidR="000976F6" w:rsidRDefault="000976F6">
      <w:pPr>
        <w:spacing w:line="240" w:lineRule="auto"/>
      </w:pPr>
      <w:r>
        <w:separator/>
      </w:r>
    </w:p>
  </w:endnote>
  <w:endnote w:type="continuationSeparator" w:id="0">
    <w:p w14:paraId="5A4D50FE" w14:textId="77777777" w:rsidR="000976F6" w:rsidRDefault="000976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FAFBD" w14:textId="77777777" w:rsidR="00A274CC" w:rsidRDefault="00A2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E611B" w14:textId="77777777" w:rsidR="00A274CC" w:rsidRDefault="00A2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6E54E" w14:textId="77777777" w:rsidR="00A274CC" w:rsidRDefault="00A2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7BCC3C" w14:textId="77777777" w:rsidR="000976F6" w:rsidRDefault="000976F6">
      <w:pPr>
        <w:spacing w:line="240" w:lineRule="auto"/>
      </w:pPr>
      <w:r>
        <w:separator/>
      </w:r>
    </w:p>
  </w:footnote>
  <w:footnote w:type="continuationSeparator" w:id="0">
    <w:p w14:paraId="36E55E67" w14:textId="77777777" w:rsidR="000976F6" w:rsidRDefault="000976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58A4A" w14:textId="77777777" w:rsidR="00A274CC" w:rsidRDefault="00A2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8B46F" w14:textId="77777777" w:rsidR="00A274CC" w:rsidRDefault="000976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43D55DA" wp14:editId="20137552">
          <wp:extent cx="739140" cy="739140"/>
          <wp:effectExtent l="0" t="0" r="0" b="0"/>
          <wp:docPr id="1814669601" name="image1.png" descr="ARAUCO Brasil - Home | Facebo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RAUCO Brasil - Home | Faceboo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889E90" wp14:editId="0537B0A4">
          <wp:simplePos x="0" y="0"/>
          <wp:positionH relativeFrom="column">
            <wp:posOffset>10</wp:posOffset>
          </wp:positionH>
          <wp:positionV relativeFrom="paragraph">
            <wp:posOffset>167640</wp:posOffset>
          </wp:positionV>
          <wp:extent cx="1781202" cy="427732"/>
          <wp:effectExtent l="0" t="0" r="0" b="0"/>
          <wp:wrapNone/>
          <wp:docPr id="1814669599" name="image3.jpg" descr="Desenho em preto e branc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esenho em preto e branc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202" cy="4277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AFC59" w14:textId="77777777" w:rsidR="00A274CC" w:rsidRDefault="00A274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4CC"/>
    <w:rsid w:val="00004B50"/>
    <w:rsid w:val="000976F6"/>
    <w:rsid w:val="005748C1"/>
    <w:rsid w:val="00A274CC"/>
    <w:rsid w:val="00D87FBF"/>
    <w:rsid w:val="00ED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76700E"/>
  <w15:docId w15:val="{CD0C05D2-C3B4-A141-BFEC-CB5FC09D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C09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095A"/>
  </w:style>
  <w:style w:type="paragraph" w:styleId="Rodap">
    <w:name w:val="footer"/>
    <w:basedOn w:val="Normal"/>
    <w:link w:val="RodapChar"/>
    <w:uiPriority w:val="99"/>
    <w:unhideWhenUsed/>
    <w:rsid w:val="009C09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095A"/>
  </w:style>
  <w:style w:type="character" w:styleId="Hyperlink">
    <w:name w:val="Hyperlink"/>
    <w:uiPriority w:val="99"/>
    <w:unhideWhenUsed/>
    <w:rsid w:val="009C095A"/>
    <w:rPr>
      <w:color w:val="0000FF"/>
      <w:u w:val="single"/>
    </w:rPr>
  </w:style>
  <w:style w:type="paragraph" w:styleId="SemEspaamento">
    <w:name w:val="No Spacing"/>
    <w:uiPriority w:val="1"/>
    <w:qFormat/>
    <w:rsid w:val="009C095A"/>
    <w:pPr>
      <w:spacing w:line="240" w:lineRule="auto"/>
    </w:pPr>
    <w:rPr>
      <w:rFonts w:ascii="Calibri" w:eastAsia="Calibri" w:hAnsi="Calibri" w:cs="Times New Roman"/>
      <w:lang w:val="en-IN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9C095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730A4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A548E5"/>
    <w:pPr>
      <w:spacing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A548E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8E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8E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48E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48E5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53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anazanelato@a4eholofote.com.b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neilacarvalho@a4eholofote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ianamodesto@a4eholofote.com.b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1KjhrqrOlCbufoSz7lUCEvdTwA==">CgMxLjAyCGguZ2pkZ3hzOAByITFWRm9CSldpVzVycFhsM2dTakV1VEFxb1J3M09zZU5oYw==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733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Luana Zanelato</dc:creator>
  <cp:lastModifiedBy>Luciana Modesto dos Santos</cp:lastModifiedBy>
  <cp:revision>2</cp:revision>
  <dcterms:created xsi:type="dcterms:W3CDTF">2024-12-12T13:36:00Z</dcterms:created>
  <dcterms:modified xsi:type="dcterms:W3CDTF">2024-12-12T13:36:00Z</dcterms:modified>
</cp:coreProperties>
</file>