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B84EAC" w14:textId="5C3008EA" w:rsidR="00DC3962" w:rsidRDefault="001404F8" w:rsidP="00C46B84">
      <w:pPr>
        <w:spacing w:line="240" w:lineRule="auto"/>
        <w:jc w:val="center"/>
        <w:rPr>
          <w:rFonts w:asciiTheme="majorHAnsi" w:eastAsia="Lato" w:hAnsiTheme="majorHAnsi" w:cstheme="majorHAnsi"/>
          <w:b/>
          <w:sz w:val="56"/>
          <w:szCs w:val="56"/>
          <w:shd w:val="clear" w:color="auto" w:fill="FFFDFC"/>
        </w:rPr>
      </w:pPr>
      <w:r>
        <w:rPr>
          <w:rFonts w:asciiTheme="majorHAnsi" w:eastAsia="Lato" w:hAnsiTheme="majorHAnsi" w:cstheme="majorHAnsi"/>
          <w:b/>
          <w:sz w:val="56"/>
          <w:szCs w:val="56"/>
          <w:shd w:val="clear" w:color="auto" w:fill="FFFDFC"/>
        </w:rPr>
        <w:t xml:space="preserve">Executivo da </w:t>
      </w:r>
      <w:r w:rsidR="008D07A0" w:rsidRPr="008D07A0">
        <w:rPr>
          <w:rFonts w:asciiTheme="majorHAnsi" w:eastAsia="Lato" w:hAnsiTheme="majorHAnsi" w:cstheme="majorHAnsi"/>
          <w:b/>
          <w:sz w:val="56"/>
          <w:szCs w:val="56"/>
          <w:shd w:val="clear" w:color="auto" w:fill="FFFDFC"/>
        </w:rPr>
        <w:t xml:space="preserve">Arauco </w:t>
      </w:r>
      <w:r w:rsidR="005F76FA">
        <w:rPr>
          <w:rFonts w:asciiTheme="majorHAnsi" w:eastAsia="Lato" w:hAnsiTheme="majorHAnsi" w:cstheme="majorHAnsi"/>
          <w:b/>
          <w:sz w:val="56"/>
          <w:szCs w:val="56"/>
          <w:shd w:val="clear" w:color="auto" w:fill="FFFDFC"/>
        </w:rPr>
        <w:t>participa do Encadear Summit em Três Lagoas</w:t>
      </w:r>
    </w:p>
    <w:p w14:paraId="505755F0" w14:textId="77777777" w:rsidR="008D07A0" w:rsidRDefault="008D07A0" w:rsidP="00C46B84">
      <w:pPr>
        <w:spacing w:line="240" w:lineRule="auto"/>
        <w:jc w:val="center"/>
        <w:rPr>
          <w:rFonts w:asciiTheme="majorHAnsi" w:eastAsia="Lato" w:hAnsiTheme="majorHAnsi" w:cstheme="majorHAnsi"/>
          <w:b/>
          <w:sz w:val="24"/>
          <w:szCs w:val="24"/>
          <w:shd w:val="clear" w:color="auto" w:fill="FFFDFC"/>
        </w:rPr>
      </w:pPr>
    </w:p>
    <w:p w14:paraId="4A0B84FE" w14:textId="1FB313A5" w:rsidR="00E4202D" w:rsidRDefault="00AA4FA2" w:rsidP="00E4202D">
      <w:pPr>
        <w:jc w:val="center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noProof/>
          <w:sz w:val="24"/>
          <w:szCs w:val="24"/>
          <w:shd w:val="clear" w:color="auto" w:fill="FFFDFC"/>
        </w:rPr>
        <w:drawing>
          <wp:inline distT="0" distB="0" distL="0" distR="0" wp14:anchorId="340570BE" wp14:editId="0A6E7CC1">
            <wp:extent cx="4584065" cy="3054933"/>
            <wp:effectExtent l="0" t="0" r="6985" b="0"/>
            <wp:docPr id="157444024" name="Imagem 1" descr="Homem segurando celular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44024" name="Imagem 1" descr="Homem segurando celular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270" cy="306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593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br/>
      </w:r>
      <w:r w:rsidR="00E50593" w:rsidRPr="00E50593">
        <w:rPr>
          <w:rFonts w:asciiTheme="majorHAnsi" w:eastAsia="Lato" w:hAnsiTheme="majorHAnsi" w:cstheme="majorHAnsi"/>
          <w:b/>
          <w:bCs/>
          <w:sz w:val="16"/>
          <w:szCs w:val="16"/>
          <w:shd w:val="clear" w:color="auto" w:fill="FFFDFC"/>
        </w:rPr>
        <w:t xml:space="preserve">Foto: </w:t>
      </w:r>
      <w:r>
        <w:rPr>
          <w:rFonts w:asciiTheme="majorHAnsi" w:eastAsia="Lato" w:hAnsiTheme="majorHAnsi" w:cstheme="majorHAnsi"/>
          <w:b/>
          <w:bCs/>
          <w:sz w:val="16"/>
          <w:szCs w:val="16"/>
          <w:shd w:val="clear" w:color="auto" w:fill="FFFDFC"/>
        </w:rPr>
        <w:t>Sebrae/MS</w:t>
      </w:r>
    </w:p>
    <w:p w14:paraId="2D689213" w14:textId="77777777" w:rsidR="00E4202D" w:rsidRDefault="00E4202D" w:rsidP="005409C7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77FD1608" w14:textId="36F9EF92" w:rsidR="00E4202D" w:rsidRPr="00B244FB" w:rsidRDefault="001404F8" w:rsidP="00B244F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 gerente executivo de relações institucionais e ESG da </w:t>
      </w:r>
      <w:r w:rsidRPr="00B244F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Arauco</w:t>
      </w:r>
      <w:r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</w:t>
      </w:r>
      <w:r w:rsidRPr="00B244F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Theófilo Militão</w:t>
      </w:r>
      <w:r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</w:t>
      </w:r>
      <w:r w:rsidR="00E4202D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participa na próxima terça-feira, 28 de maio, do </w:t>
      </w:r>
      <w:r w:rsidR="00E4202D" w:rsidRPr="00B244F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Encadear Summit</w:t>
      </w:r>
      <w:r w:rsidR="00E4202D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em Três Lagoas. Promovido pelo </w:t>
      </w:r>
      <w:r w:rsidR="00E4202D" w:rsidRPr="00B244F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Sebrae/MS</w:t>
      </w:r>
      <w:r w:rsidR="00E4202D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o evento tem como objetivo de ampliar as conexões corporativas e incentivar o fomento da competitividade dos pequenos negócios e encadeamento produtivo. </w:t>
      </w:r>
    </w:p>
    <w:p w14:paraId="493BB540" w14:textId="77777777" w:rsidR="00E4202D" w:rsidRPr="00B244FB" w:rsidRDefault="00E4202D" w:rsidP="00B244F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1A5F1CC9" w14:textId="7CBF9568" w:rsidR="00F05BD4" w:rsidRPr="00B244FB" w:rsidRDefault="00FD4F37" w:rsidP="00B244F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Com a participação </w:t>
      </w:r>
      <w:r w:rsidR="00E4202D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n</w:t>
      </w:r>
      <w:r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o painel “</w:t>
      </w:r>
      <w:r w:rsidRPr="00B244FB">
        <w:rPr>
          <w:rFonts w:asciiTheme="majorHAnsi" w:eastAsia="Lato" w:hAnsiTheme="majorHAnsi" w:cstheme="majorHAnsi"/>
          <w:i/>
          <w:iCs/>
          <w:sz w:val="24"/>
          <w:szCs w:val="24"/>
          <w:shd w:val="clear" w:color="auto" w:fill="FFFDFC"/>
        </w:rPr>
        <w:t>O Futuro da Celulose no Estado: Perspectivas para a cadeia produtiva e mercado internacional</w:t>
      </w:r>
      <w:r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”, </w:t>
      </w:r>
      <w:r w:rsidR="00E4202D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T</w:t>
      </w:r>
      <w:r w:rsidR="00890259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heófilo Militão </w:t>
      </w:r>
      <w:r w:rsidR="00E4202D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falará</w:t>
      </w:r>
      <w:r w:rsidR="00834359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entre outros temas, </w:t>
      </w:r>
      <w:r w:rsidR="00E4202D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sobre </w:t>
      </w:r>
      <w:r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 Projeto Sucuriú, primeira fábrica de celulose branqueada </w:t>
      </w:r>
      <w:r w:rsidR="00E4202D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da Arauco </w:t>
      </w:r>
      <w:r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no Brasil, e sobre </w:t>
      </w:r>
      <w:r w:rsidR="00890259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 importância do</w:t>
      </w:r>
      <w:r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preparo</w:t>
      </w:r>
      <w:r w:rsidR="00890259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dos</w:t>
      </w:r>
      <w:r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empresários </w:t>
      </w:r>
      <w:r w:rsidR="00890259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para </w:t>
      </w:r>
      <w:r w:rsidR="00E4202D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atendimento à</w:t>
      </w:r>
      <w:r w:rsidR="00890259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s demandas geradas </w:t>
      </w:r>
      <w:r w:rsidR="00CF3C5B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em toda a cadeia produtiva</w:t>
      </w:r>
      <w:r w:rsidR="00890259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 w:rsidR="00E4202D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da </w:t>
      </w:r>
      <w:r w:rsidR="00890259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região.</w:t>
      </w:r>
      <w:r w:rsidR="00F05BD4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 w:rsidR="00E4202D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 painel será mediado pelo </w:t>
      </w:r>
      <w:r w:rsidR="00890259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secretário Estadual de Meio Ambiente, Desenvolvimento, Ciência, Tecnologia e Inovação, </w:t>
      </w:r>
      <w:r w:rsidR="00890259" w:rsidRPr="00B244F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 xml:space="preserve">Jaime </w:t>
      </w:r>
      <w:proofErr w:type="spellStart"/>
      <w:r w:rsidR="00890259" w:rsidRPr="00B244F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Verruck</w:t>
      </w:r>
      <w:proofErr w:type="spellEnd"/>
      <w:r w:rsidR="00F05BD4" w:rsidRPr="00B244F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. </w:t>
      </w:r>
    </w:p>
    <w:p w14:paraId="250521E1" w14:textId="77777777" w:rsidR="00F05BD4" w:rsidRDefault="00F05BD4" w:rsidP="00F05BD4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sectPr w:rsidR="00F05BD4" w:rsidSect="002024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/>
      <w:pgMar w:top="2269" w:right="1304" w:bottom="851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64D3E" w14:textId="77777777" w:rsidR="00003EBC" w:rsidRDefault="00003EBC">
      <w:pPr>
        <w:spacing w:line="240" w:lineRule="auto"/>
      </w:pPr>
      <w:r>
        <w:separator/>
      </w:r>
    </w:p>
  </w:endnote>
  <w:endnote w:type="continuationSeparator" w:id="0">
    <w:p w14:paraId="4BB04F93" w14:textId="77777777" w:rsidR="00003EBC" w:rsidRDefault="00003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AB39D" w14:textId="77777777" w:rsidR="00EE2E8A" w:rsidRDefault="00EE2E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25C13" w14:textId="77777777" w:rsidR="00EE2E8A" w:rsidRDefault="00EE2E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F361" w14:textId="77777777" w:rsidR="00EE2E8A" w:rsidRDefault="00EE2E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F197E" w14:textId="77777777" w:rsidR="00003EBC" w:rsidRDefault="00003EBC">
      <w:pPr>
        <w:spacing w:line="240" w:lineRule="auto"/>
      </w:pPr>
      <w:r>
        <w:separator/>
      </w:r>
    </w:p>
  </w:footnote>
  <w:footnote w:type="continuationSeparator" w:id="0">
    <w:p w14:paraId="49B1A377" w14:textId="77777777" w:rsidR="00003EBC" w:rsidRDefault="00003E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011F" w14:textId="77777777" w:rsidR="00EE2E8A" w:rsidRDefault="00EE2E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5E18" w14:textId="77777777" w:rsidR="00B846A5" w:rsidRDefault="000230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F715CE8" wp14:editId="2B060A92">
          <wp:extent cx="739140" cy="739140"/>
          <wp:effectExtent l="0" t="0" r="0" b="0"/>
          <wp:docPr id="1810926371" name="Imagem 1810926371" descr="ARAUCO Brasil - Home | 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RAUCO Brasil - Home | Faceboo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1D05829" wp14:editId="50D2DD8F">
          <wp:simplePos x="0" y="0"/>
          <wp:positionH relativeFrom="column">
            <wp:posOffset>6</wp:posOffset>
          </wp:positionH>
          <wp:positionV relativeFrom="paragraph">
            <wp:posOffset>167640</wp:posOffset>
          </wp:positionV>
          <wp:extent cx="1781202" cy="427732"/>
          <wp:effectExtent l="0" t="0" r="0" b="0"/>
          <wp:wrapNone/>
          <wp:docPr id="905656877" name="Imagem 905656877" descr="Desenho em preto e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em preto e branc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202" cy="42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CF29" w14:textId="77777777" w:rsidR="00EE2E8A" w:rsidRDefault="00EE2E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F2942"/>
    <w:multiLevelType w:val="hybridMultilevel"/>
    <w:tmpl w:val="24120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55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A5"/>
    <w:rsid w:val="00003EBC"/>
    <w:rsid w:val="00016656"/>
    <w:rsid w:val="00023037"/>
    <w:rsid w:val="00070978"/>
    <w:rsid w:val="000844A8"/>
    <w:rsid w:val="0009576B"/>
    <w:rsid w:val="000F4DD9"/>
    <w:rsid w:val="0010429F"/>
    <w:rsid w:val="00115948"/>
    <w:rsid w:val="00120432"/>
    <w:rsid w:val="001404F8"/>
    <w:rsid w:val="00165CBC"/>
    <w:rsid w:val="00180501"/>
    <w:rsid w:val="00191514"/>
    <w:rsid w:val="0019566F"/>
    <w:rsid w:val="001C25C8"/>
    <w:rsid w:val="001C72D5"/>
    <w:rsid w:val="0020243D"/>
    <w:rsid w:val="00207651"/>
    <w:rsid w:val="00210F36"/>
    <w:rsid w:val="00220E51"/>
    <w:rsid w:val="002C2EBA"/>
    <w:rsid w:val="002C36EE"/>
    <w:rsid w:val="002D0411"/>
    <w:rsid w:val="002E22C1"/>
    <w:rsid w:val="002F5338"/>
    <w:rsid w:val="00307494"/>
    <w:rsid w:val="00334D99"/>
    <w:rsid w:val="003569A7"/>
    <w:rsid w:val="003608BC"/>
    <w:rsid w:val="00363D2A"/>
    <w:rsid w:val="00380DB1"/>
    <w:rsid w:val="0038701F"/>
    <w:rsid w:val="003A655A"/>
    <w:rsid w:val="00400F3B"/>
    <w:rsid w:val="0045216E"/>
    <w:rsid w:val="00456DED"/>
    <w:rsid w:val="0047642D"/>
    <w:rsid w:val="00497CD0"/>
    <w:rsid w:val="004B2197"/>
    <w:rsid w:val="004D1BDC"/>
    <w:rsid w:val="004E17AB"/>
    <w:rsid w:val="005409C7"/>
    <w:rsid w:val="005417D7"/>
    <w:rsid w:val="00546E3F"/>
    <w:rsid w:val="005519F6"/>
    <w:rsid w:val="00554922"/>
    <w:rsid w:val="0056450F"/>
    <w:rsid w:val="0057762E"/>
    <w:rsid w:val="005973AB"/>
    <w:rsid w:val="005A2A3A"/>
    <w:rsid w:val="005B1AB4"/>
    <w:rsid w:val="005B373B"/>
    <w:rsid w:val="005B5A71"/>
    <w:rsid w:val="005C60AB"/>
    <w:rsid w:val="005C7E57"/>
    <w:rsid w:val="005D33DC"/>
    <w:rsid w:val="005E03B0"/>
    <w:rsid w:val="005E22EA"/>
    <w:rsid w:val="005E2784"/>
    <w:rsid w:val="005E2ACB"/>
    <w:rsid w:val="005F76FA"/>
    <w:rsid w:val="006233FE"/>
    <w:rsid w:val="00662F0C"/>
    <w:rsid w:val="00672A57"/>
    <w:rsid w:val="0067712D"/>
    <w:rsid w:val="006970D1"/>
    <w:rsid w:val="006A14AF"/>
    <w:rsid w:val="006A7797"/>
    <w:rsid w:val="006B0412"/>
    <w:rsid w:val="006E0D11"/>
    <w:rsid w:val="006E1041"/>
    <w:rsid w:val="006E32BC"/>
    <w:rsid w:val="0071158A"/>
    <w:rsid w:val="00716057"/>
    <w:rsid w:val="00747539"/>
    <w:rsid w:val="007526D2"/>
    <w:rsid w:val="00782EE6"/>
    <w:rsid w:val="00790AB9"/>
    <w:rsid w:val="007B2E38"/>
    <w:rsid w:val="007C724C"/>
    <w:rsid w:val="007F4B80"/>
    <w:rsid w:val="00823737"/>
    <w:rsid w:val="00826F2B"/>
    <w:rsid w:val="00834359"/>
    <w:rsid w:val="00890259"/>
    <w:rsid w:val="008A1322"/>
    <w:rsid w:val="008A7E6E"/>
    <w:rsid w:val="008C3637"/>
    <w:rsid w:val="008D07A0"/>
    <w:rsid w:val="009413D2"/>
    <w:rsid w:val="00982F38"/>
    <w:rsid w:val="009A5BE9"/>
    <w:rsid w:val="009B12A4"/>
    <w:rsid w:val="009B2A68"/>
    <w:rsid w:val="009C3D3F"/>
    <w:rsid w:val="009D128D"/>
    <w:rsid w:val="009F0990"/>
    <w:rsid w:val="00A23372"/>
    <w:rsid w:val="00A5109E"/>
    <w:rsid w:val="00A52D71"/>
    <w:rsid w:val="00A636CF"/>
    <w:rsid w:val="00A768FF"/>
    <w:rsid w:val="00A83E9B"/>
    <w:rsid w:val="00A854C3"/>
    <w:rsid w:val="00A9069B"/>
    <w:rsid w:val="00AA0405"/>
    <w:rsid w:val="00AA4FA2"/>
    <w:rsid w:val="00AA5FCA"/>
    <w:rsid w:val="00AB2E08"/>
    <w:rsid w:val="00AB6958"/>
    <w:rsid w:val="00AC30F9"/>
    <w:rsid w:val="00AC3586"/>
    <w:rsid w:val="00AD2223"/>
    <w:rsid w:val="00AD3500"/>
    <w:rsid w:val="00AE2E28"/>
    <w:rsid w:val="00AE3227"/>
    <w:rsid w:val="00AE5EE5"/>
    <w:rsid w:val="00B05CEC"/>
    <w:rsid w:val="00B20112"/>
    <w:rsid w:val="00B244FB"/>
    <w:rsid w:val="00B24E4C"/>
    <w:rsid w:val="00B50A3A"/>
    <w:rsid w:val="00B60D13"/>
    <w:rsid w:val="00B64736"/>
    <w:rsid w:val="00B7756D"/>
    <w:rsid w:val="00B846A5"/>
    <w:rsid w:val="00B87079"/>
    <w:rsid w:val="00B90D98"/>
    <w:rsid w:val="00B97F67"/>
    <w:rsid w:val="00BA14E7"/>
    <w:rsid w:val="00BC0765"/>
    <w:rsid w:val="00BF3862"/>
    <w:rsid w:val="00C21FE2"/>
    <w:rsid w:val="00C22902"/>
    <w:rsid w:val="00C25484"/>
    <w:rsid w:val="00C36028"/>
    <w:rsid w:val="00C46B84"/>
    <w:rsid w:val="00C63CB9"/>
    <w:rsid w:val="00C725EB"/>
    <w:rsid w:val="00C81A92"/>
    <w:rsid w:val="00CC57B1"/>
    <w:rsid w:val="00CE6BEA"/>
    <w:rsid w:val="00CF1E74"/>
    <w:rsid w:val="00CF3C5B"/>
    <w:rsid w:val="00D309FF"/>
    <w:rsid w:val="00D375DD"/>
    <w:rsid w:val="00D53CEE"/>
    <w:rsid w:val="00D75A6A"/>
    <w:rsid w:val="00D7793F"/>
    <w:rsid w:val="00D919C1"/>
    <w:rsid w:val="00DC16C5"/>
    <w:rsid w:val="00DC3962"/>
    <w:rsid w:val="00E04EDF"/>
    <w:rsid w:val="00E213BE"/>
    <w:rsid w:val="00E4202D"/>
    <w:rsid w:val="00E44A13"/>
    <w:rsid w:val="00E50593"/>
    <w:rsid w:val="00E7250C"/>
    <w:rsid w:val="00E83234"/>
    <w:rsid w:val="00EA060A"/>
    <w:rsid w:val="00EA1283"/>
    <w:rsid w:val="00EA47FA"/>
    <w:rsid w:val="00EA4D38"/>
    <w:rsid w:val="00EB5E43"/>
    <w:rsid w:val="00ED0124"/>
    <w:rsid w:val="00ED194B"/>
    <w:rsid w:val="00ED6340"/>
    <w:rsid w:val="00EE2E8A"/>
    <w:rsid w:val="00EF7E09"/>
    <w:rsid w:val="00F05BD4"/>
    <w:rsid w:val="00F06182"/>
    <w:rsid w:val="00F22AC8"/>
    <w:rsid w:val="00F47669"/>
    <w:rsid w:val="00F646B7"/>
    <w:rsid w:val="00F64ED6"/>
    <w:rsid w:val="00FB13D4"/>
    <w:rsid w:val="00FD0B91"/>
    <w:rsid w:val="00FD4F37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A1739"/>
  <w15:docId w15:val="{965C5030-DE64-4304-A073-F27050C5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95A"/>
  </w:style>
  <w:style w:type="paragraph" w:styleId="Rodap">
    <w:name w:val="footer"/>
    <w:basedOn w:val="Normal"/>
    <w:link w:val="Rodap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95A"/>
  </w:style>
  <w:style w:type="character" w:styleId="Hyperlink">
    <w:name w:val="Hyperlink"/>
    <w:uiPriority w:val="99"/>
    <w:unhideWhenUsed/>
    <w:rsid w:val="009C095A"/>
    <w:rPr>
      <w:color w:val="0000FF"/>
      <w:u w:val="single"/>
    </w:rPr>
  </w:style>
  <w:style w:type="paragraph" w:styleId="SemEspaamento">
    <w:name w:val="No Spacing"/>
    <w:uiPriority w:val="1"/>
    <w:qFormat/>
    <w:rsid w:val="009C095A"/>
    <w:pPr>
      <w:spacing w:line="240" w:lineRule="auto"/>
    </w:pPr>
    <w:rPr>
      <w:rFonts w:ascii="Calibri" w:eastAsia="Calibri" w:hAnsi="Calibri" w:cs="Times New Roman"/>
      <w:lang w:val="en-IN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C095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730A4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A548E5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548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48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48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8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48E5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53C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4QPowFmWwMgDxeIy6PHti2Qhg==">CgMxLjA4AHIhMWpVQkE1eHFLWUlGNnA3ZjNUYWY0NzlBcG1iakViSTBF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Zanelato</dc:creator>
  <cp:lastModifiedBy>Luana Zanelato</cp:lastModifiedBy>
  <cp:revision>6</cp:revision>
  <dcterms:created xsi:type="dcterms:W3CDTF">2024-05-23T10:29:00Z</dcterms:created>
  <dcterms:modified xsi:type="dcterms:W3CDTF">2024-05-23T17:09:00Z</dcterms:modified>
</cp:coreProperties>
</file>