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E01726A" w14:textId="0D221E08" w:rsidR="000172D6" w:rsidRDefault="000172D6" w:rsidP="000172D6">
      <w:pPr>
        <w:spacing w:line="240" w:lineRule="auto"/>
        <w:rPr>
          <w:rFonts w:asciiTheme="majorHAnsi" w:eastAsia="Lato" w:hAnsiTheme="majorHAnsi" w:cstheme="majorHAnsi"/>
          <w:bCs/>
          <w:sz w:val="18"/>
          <w:szCs w:val="18"/>
          <w:shd w:val="clear" w:color="auto" w:fill="FFFDFC"/>
        </w:rPr>
      </w:pPr>
      <w:r w:rsidRPr="000172D6">
        <w:rPr>
          <w:rFonts w:asciiTheme="majorHAnsi" w:eastAsia="Lato" w:hAnsiTheme="majorHAnsi" w:cstheme="majorHAnsi"/>
          <w:bCs/>
          <w:sz w:val="18"/>
          <w:szCs w:val="18"/>
          <w:shd w:val="clear" w:color="auto" w:fill="FFFDFC"/>
        </w:rPr>
        <w:t>Informação à imprensa</w:t>
      </w:r>
      <w:r w:rsidRPr="000172D6">
        <w:rPr>
          <w:rFonts w:asciiTheme="majorHAnsi" w:eastAsia="Lato" w:hAnsiTheme="majorHAnsi" w:cstheme="majorHAnsi"/>
          <w:bCs/>
          <w:sz w:val="18"/>
          <w:szCs w:val="18"/>
          <w:shd w:val="clear" w:color="auto" w:fill="FFFDFC"/>
        </w:rPr>
        <w:br/>
      </w:r>
      <w:r w:rsidR="00CB7B59" w:rsidRPr="000172D6">
        <w:rPr>
          <w:rFonts w:asciiTheme="majorHAnsi" w:eastAsia="Lato" w:hAnsiTheme="majorHAnsi" w:cstheme="majorHAnsi"/>
          <w:bCs/>
          <w:sz w:val="18"/>
          <w:szCs w:val="18"/>
          <w:shd w:val="clear" w:color="auto" w:fill="FFFDFC"/>
        </w:rPr>
        <w:t>maio</w:t>
      </w:r>
      <w:r w:rsidRPr="000172D6">
        <w:rPr>
          <w:rFonts w:asciiTheme="majorHAnsi" w:eastAsia="Lato" w:hAnsiTheme="majorHAnsi" w:cstheme="majorHAnsi"/>
          <w:bCs/>
          <w:sz w:val="18"/>
          <w:szCs w:val="18"/>
          <w:shd w:val="clear" w:color="auto" w:fill="FFFDFC"/>
        </w:rPr>
        <w:t xml:space="preserve"> de 2024</w:t>
      </w:r>
    </w:p>
    <w:p w14:paraId="615248C1" w14:textId="77777777" w:rsidR="00CB7B59" w:rsidRPr="000172D6" w:rsidRDefault="00CB7B59" w:rsidP="000172D6">
      <w:pPr>
        <w:spacing w:line="240" w:lineRule="auto"/>
        <w:rPr>
          <w:rFonts w:asciiTheme="majorHAnsi" w:eastAsia="Lato" w:hAnsiTheme="majorHAnsi" w:cstheme="majorHAnsi"/>
          <w:bCs/>
          <w:sz w:val="18"/>
          <w:szCs w:val="18"/>
          <w:shd w:val="clear" w:color="auto" w:fill="FFFDFC"/>
        </w:rPr>
      </w:pPr>
    </w:p>
    <w:p w14:paraId="505755F0" w14:textId="47F1B033" w:rsidR="008D07A0" w:rsidRPr="000172D6" w:rsidRDefault="00DD2026" w:rsidP="00347656">
      <w:pPr>
        <w:spacing w:line="240" w:lineRule="auto"/>
        <w:jc w:val="center"/>
        <w:rPr>
          <w:rFonts w:asciiTheme="majorHAnsi" w:eastAsia="Lato" w:hAnsiTheme="majorHAnsi" w:cstheme="majorHAnsi"/>
          <w:b/>
          <w:sz w:val="46"/>
          <w:szCs w:val="46"/>
          <w:shd w:val="clear" w:color="auto" w:fill="FFFDFC"/>
        </w:rPr>
      </w:pPr>
      <w:r w:rsidRPr="000172D6">
        <w:rPr>
          <w:rFonts w:asciiTheme="majorHAnsi" w:eastAsia="Lato" w:hAnsiTheme="majorHAnsi" w:cstheme="majorHAnsi"/>
          <w:b/>
          <w:sz w:val="46"/>
          <w:szCs w:val="46"/>
          <w:shd w:val="clear" w:color="auto" w:fill="FFFDFC"/>
        </w:rPr>
        <w:t>Arauco oferece cursos gratuitos para capacitação de mão de obra em parceria com SENAI</w:t>
      </w:r>
    </w:p>
    <w:p w14:paraId="670C31F9" w14:textId="7FDC1835" w:rsidR="005F76FA" w:rsidRPr="000172D6" w:rsidRDefault="00DD2026" w:rsidP="00347656">
      <w:pPr>
        <w:spacing w:line="240" w:lineRule="auto"/>
        <w:jc w:val="center"/>
        <w:rPr>
          <w:rFonts w:asciiTheme="majorHAnsi" w:eastAsia="Lato" w:hAnsiTheme="majorHAnsi" w:cstheme="majorHAnsi"/>
          <w:sz w:val="26"/>
          <w:szCs w:val="26"/>
          <w:shd w:val="clear" w:color="auto" w:fill="FFFDFC"/>
        </w:rPr>
      </w:pPr>
      <w:r w:rsidRPr="00347656">
        <w:rPr>
          <w:rFonts w:asciiTheme="majorHAnsi" w:eastAsia="Lato" w:hAnsiTheme="majorHAnsi" w:cstheme="majorHAnsi"/>
          <w:b/>
          <w:i/>
          <w:sz w:val="28"/>
          <w:szCs w:val="28"/>
          <w:shd w:val="clear" w:color="auto" w:fill="FFFDFC"/>
        </w:rPr>
        <w:br/>
      </w:r>
      <w:r w:rsidR="00C174F2" w:rsidRPr="000172D6">
        <w:rPr>
          <w:rFonts w:asciiTheme="majorHAnsi" w:eastAsia="Lato" w:hAnsiTheme="majorHAnsi" w:cstheme="majorHAnsi"/>
          <w:b/>
          <w:i/>
          <w:sz w:val="26"/>
          <w:szCs w:val="26"/>
          <w:shd w:val="clear" w:color="auto" w:fill="FFFDFC"/>
        </w:rPr>
        <w:t>Formaç</w:t>
      </w:r>
      <w:r w:rsidR="000172D6">
        <w:rPr>
          <w:rFonts w:asciiTheme="majorHAnsi" w:eastAsia="Lato" w:hAnsiTheme="majorHAnsi" w:cstheme="majorHAnsi"/>
          <w:b/>
          <w:i/>
          <w:sz w:val="26"/>
          <w:szCs w:val="26"/>
          <w:shd w:val="clear" w:color="auto" w:fill="FFFDFC"/>
        </w:rPr>
        <w:t>ão</w:t>
      </w:r>
      <w:r w:rsidRPr="000172D6">
        <w:rPr>
          <w:rFonts w:asciiTheme="majorHAnsi" w:eastAsia="Lato" w:hAnsiTheme="majorHAnsi" w:cstheme="majorHAnsi"/>
          <w:b/>
          <w:i/>
          <w:sz w:val="26"/>
          <w:szCs w:val="26"/>
          <w:shd w:val="clear" w:color="auto" w:fill="FFFDFC"/>
        </w:rPr>
        <w:t xml:space="preserve"> foca no preparo de mão de obra para atuação junto às empresas que trabalharão na fase de </w:t>
      </w:r>
      <w:r w:rsidR="000172D6" w:rsidRPr="00162341">
        <w:rPr>
          <w:rFonts w:asciiTheme="majorHAnsi" w:eastAsia="Lato" w:hAnsiTheme="majorHAnsi" w:cstheme="majorHAnsi"/>
          <w:b/>
          <w:i/>
          <w:sz w:val="26"/>
          <w:szCs w:val="26"/>
          <w:shd w:val="clear" w:color="auto" w:fill="FFFDFC"/>
        </w:rPr>
        <w:t>terraplanagem</w:t>
      </w:r>
      <w:r w:rsidR="000172D6">
        <w:rPr>
          <w:rFonts w:asciiTheme="majorHAnsi" w:eastAsia="Lato" w:hAnsiTheme="majorHAnsi" w:cstheme="majorHAnsi"/>
          <w:b/>
          <w:i/>
          <w:sz w:val="26"/>
          <w:szCs w:val="26"/>
          <w:shd w:val="clear" w:color="auto" w:fill="FFFDFC"/>
        </w:rPr>
        <w:t xml:space="preserve"> </w:t>
      </w:r>
      <w:r w:rsidRPr="000172D6">
        <w:rPr>
          <w:rFonts w:asciiTheme="majorHAnsi" w:eastAsia="Lato" w:hAnsiTheme="majorHAnsi" w:cstheme="majorHAnsi"/>
          <w:b/>
          <w:i/>
          <w:sz w:val="26"/>
          <w:szCs w:val="26"/>
          <w:shd w:val="clear" w:color="auto" w:fill="FFFDFC"/>
        </w:rPr>
        <w:t>da área onde será construída a fábrica de celulose da Arauco em Inocência (MS)</w:t>
      </w:r>
    </w:p>
    <w:p w14:paraId="16CEDC43" w14:textId="59E6041C" w:rsidR="00FE4F61" w:rsidRPr="00347656" w:rsidRDefault="00FE4F61" w:rsidP="00347656">
      <w:pPr>
        <w:jc w:val="both"/>
        <w:rPr>
          <w:rFonts w:asciiTheme="majorHAnsi" w:eastAsia="Lato" w:hAnsiTheme="majorHAnsi" w:cstheme="majorHAnsi"/>
          <w:b/>
          <w:i/>
          <w:shd w:val="clear" w:color="auto" w:fill="FFFDFC"/>
        </w:rPr>
      </w:pPr>
    </w:p>
    <w:p w14:paraId="3CCE84EC" w14:textId="334CD397" w:rsidR="00317600" w:rsidRPr="00347656" w:rsidRDefault="00317600" w:rsidP="003412C1">
      <w:pPr>
        <w:pStyle w:val="SemEspaamento"/>
        <w:spacing w:line="276" w:lineRule="auto"/>
        <w:jc w:val="both"/>
        <w:rPr>
          <w:rFonts w:asciiTheme="majorHAnsi" w:hAnsiTheme="majorHAnsi" w:cstheme="majorHAnsi"/>
          <w:lang w:val="pt-BR"/>
        </w:rPr>
      </w:pPr>
      <w:r w:rsidRPr="00347656">
        <w:rPr>
          <w:rFonts w:asciiTheme="majorHAnsi" w:eastAsia="Lato" w:hAnsiTheme="majorHAnsi" w:cstheme="majorHAnsi"/>
          <w:shd w:val="clear" w:color="auto" w:fill="FFFDFC"/>
          <w:lang w:val="pt-BR"/>
        </w:rPr>
        <w:t xml:space="preserve">Focada no desenvolvimento sustentável de Inocência e região, a </w:t>
      </w:r>
      <w:r w:rsidRPr="00347656">
        <w:rPr>
          <w:rFonts w:asciiTheme="majorHAnsi" w:eastAsia="Lato" w:hAnsiTheme="majorHAnsi" w:cstheme="majorHAnsi"/>
          <w:b/>
          <w:bCs/>
          <w:shd w:val="clear" w:color="auto" w:fill="FFFDFC"/>
          <w:lang w:val="pt-BR"/>
        </w:rPr>
        <w:t>Arauco</w:t>
      </w:r>
      <w:r w:rsidRPr="00347656">
        <w:rPr>
          <w:rFonts w:asciiTheme="majorHAnsi" w:eastAsia="Lato" w:hAnsiTheme="majorHAnsi" w:cstheme="majorHAnsi"/>
          <w:shd w:val="clear" w:color="auto" w:fill="FFFDFC"/>
          <w:lang w:val="pt-BR"/>
        </w:rPr>
        <w:t>, r</w:t>
      </w:r>
      <w:r w:rsidR="00EA4D38" w:rsidRPr="00347656">
        <w:rPr>
          <w:rFonts w:asciiTheme="majorHAnsi" w:eastAsia="Lato" w:hAnsiTheme="majorHAnsi" w:cstheme="majorHAnsi"/>
          <w:shd w:val="clear" w:color="auto" w:fill="FFFDFC"/>
          <w:lang w:val="pt-BR"/>
        </w:rPr>
        <w:t>eferência global nos setores de celulose, produtos de madeira, reservas florestais e bioenergia</w:t>
      </w:r>
      <w:r w:rsidRPr="00347656">
        <w:rPr>
          <w:rFonts w:asciiTheme="majorHAnsi" w:eastAsia="Lato" w:hAnsiTheme="majorHAnsi" w:cstheme="majorHAnsi"/>
          <w:shd w:val="clear" w:color="auto" w:fill="FFFDFC"/>
          <w:lang w:val="pt-BR"/>
        </w:rPr>
        <w:t xml:space="preserve">, em parceria com o </w:t>
      </w:r>
      <w:r w:rsidRPr="00347656">
        <w:rPr>
          <w:rFonts w:asciiTheme="majorHAnsi" w:eastAsia="Lato" w:hAnsiTheme="majorHAnsi" w:cstheme="majorHAnsi"/>
          <w:b/>
          <w:bCs/>
          <w:shd w:val="clear" w:color="auto" w:fill="FFFDFC"/>
          <w:lang w:val="pt-BR"/>
        </w:rPr>
        <w:t>SENAI/MS</w:t>
      </w:r>
      <w:r w:rsidRPr="00347656">
        <w:rPr>
          <w:rFonts w:asciiTheme="majorHAnsi" w:eastAsia="Lato" w:hAnsiTheme="majorHAnsi" w:cstheme="majorHAnsi"/>
          <w:shd w:val="clear" w:color="auto" w:fill="FFFDFC"/>
          <w:lang w:val="pt-BR"/>
        </w:rPr>
        <w:t xml:space="preserve">, lança </w:t>
      </w:r>
      <w:r w:rsidRPr="00347656">
        <w:rPr>
          <w:rFonts w:asciiTheme="majorHAnsi" w:hAnsiTheme="majorHAnsi" w:cstheme="majorHAnsi"/>
          <w:shd w:val="clear" w:color="auto" w:fill="FFFDFC"/>
          <w:lang w:val="pt-BR"/>
        </w:rPr>
        <w:t>uma série de cursos gratuitos com o objetivo de capacitar mão de obra local para atender as demandas da fase de preparo de área (terraplanagem) onde deve ser construído o Projeto Sucuriú, primeira fábrica de celulose da empresa no país.</w:t>
      </w:r>
      <w:r w:rsidRPr="00347656">
        <w:rPr>
          <w:rFonts w:asciiTheme="majorHAnsi" w:hAnsiTheme="majorHAnsi" w:cstheme="majorHAnsi"/>
          <w:lang w:val="pt-BR"/>
        </w:rPr>
        <w:t xml:space="preserve"> </w:t>
      </w:r>
    </w:p>
    <w:p w14:paraId="249639FD" w14:textId="77777777" w:rsidR="00317600" w:rsidRDefault="00317600" w:rsidP="003412C1">
      <w:pPr>
        <w:pStyle w:val="SemEspaamento"/>
        <w:spacing w:line="276" w:lineRule="auto"/>
        <w:jc w:val="both"/>
        <w:rPr>
          <w:rFonts w:asciiTheme="majorHAnsi" w:hAnsiTheme="majorHAnsi" w:cstheme="majorHAnsi"/>
          <w:shd w:val="clear" w:color="auto" w:fill="FFFDFC"/>
          <w:lang w:val="pt-BR"/>
        </w:rPr>
      </w:pPr>
    </w:p>
    <w:p w14:paraId="2B66B406" w14:textId="7D269501" w:rsidR="00317600" w:rsidRPr="00347656" w:rsidRDefault="00317600" w:rsidP="003412C1">
      <w:pPr>
        <w:pStyle w:val="SemEspaamento"/>
        <w:spacing w:line="276" w:lineRule="auto"/>
        <w:jc w:val="both"/>
        <w:rPr>
          <w:rFonts w:asciiTheme="majorHAnsi" w:hAnsiTheme="majorHAnsi" w:cstheme="majorHAnsi"/>
          <w:shd w:val="clear" w:color="auto" w:fill="FFFDFC"/>
          <w:lang w:val="pt-BR"/>
        </w:rPr>
      </w:pPr>
      <w:r w:rsidRPr="00347656">
        <w:rPr>
          <w:rFonts w:asciiTheme="majorHAnsi" w:hAnsiTheme="majorHAnsi" w:cstheme="majorHAnsi"/>
          <w:shd w:val="clear" w:color="auto" w:fill="FFFDFC"/>
          <w:lang w:val="pt-BR"/>
        </w:rPr>
        <w:t xml:space="preserve">Os cursos focam na capacitação de </w:t>
      </w:r>
      <w:r w:rsidRPr="00347656">
        <w:rPr>
          <w:rFonts w:asciiTheme="majorHAnsi" w:hAnsiTheme="majorHAnsi" w:cstheme="majorHAnsi"/>
          <w:b/>
          <w:bCs/>
          <w:shd w:val="clear" w:color="auto" w:fill="FFFDFC"/>
          <w:lang w:val="pt-BR"/>
        </w:rPr>
        <w:t>Sinaleiro de vias</w:t>
      </w:r>
      <w:r w:rsidRPr="00347656">
        <w:rPr>
          <w:rFonts w:asciiTheme="majorHAnsi" w:hAnsiTheme="majorHAnsi" w:cstheme="majorHAnsi"/>
          <w:shd w:val="clear" w:color="auto" w:fill="FFFDFC"/>
          <w:lang w:val="pt-BR"/>
        </w:rPr>
        <w:t xml:space="preserve">, </w:t>
      </w:r>
      <w:r w:rsidRPr="00347656">
        <w:rPr>
          <w:rFonts w:asciiTheme="majorHAnsi" w:hAnsiTheme="majorHAnsi" w:cstheme="majorHAnsi"/>
          <w:b/>
          <w:bCs/>
          <w:shd w:val="clear" w:color="auto" w:fill="FFFDFC"/>
          <w:lang w:val="pt-BR"/>
        </w:rPr>
        <w:t>Motorista de caminhão basculante</w:t>
      </w:r>
      <w:r w:rsidRPr="00347656">
        <w:rPr>
          <w:rFonts w:asciiTheme="majorHAnsi" w:hAnsiTheme="majorHAnsi" w:cstheme="majorHAnsi"/>
          <w:shd w:val="clear" w:color="auto" w:fill="FFFDFC"/>
          <w:lang w:val="pt-BR"/>
        </w:rPr>
        <w:t xml:space="preserve">, </w:t>
      </w:r>
      <w:r w:rsidRPr="00347656">
        <w:rPr>
          <w:rFonts w:asciiTheme="majorHAnsi" w:hAnsiTheme="majorHAnsi" w:cstheme="majorHAnsi"/>
          <w:b/>
          <w:bCs/>
          <w:shd w:val="clear" w:color="auto" w:fill="FFFDFC"/>
          <w:lang w:val="pt-BR"/>
        </w:rPr>
        <w:t>Operador de trator</w:t>
      </w:r>
      <w:r w:rsidRPr="00347656">
        <w:rPr>
          <w:rFonts w:asciiTheme="majorHAnsi" w:hAnsiTheme="majorHAnsi" w:cstheme="majorHAnsi"/>
          <w:shd w:val="clear" w:color="auto" w:fill="FFFDFC"/>
          <w:lang w:val="pt-BR"/>
        </w:rPr>
        <w:t xml:space="preserve">, </w:t>
      </w:r>
      <w:r w:rsidRPr="00347656">
        <w:rPr>
          <w:rFonts w:asciiTheme="majorHAnsi" w:hAnsiTheme="majorHAnsi" w:cstheme="majorHAnsi"/>
          <w:b/>
          <w:bCs/>
          <w:shd w:val="clear" w:color="auto" w:fill="FFFDFC"/>
          <w:lang w:val="pt-BR"/>
        </w:rPr>
        <w:t>Operador de retroescavadeira</w:t>
      </w:r>
      <w:r w:rsidRPr="00347656">
        <w:rPr>
          <w:rFonts w:asciiTheme="majorHAnsi" w:hAnsiTheme="majorHAnsi" w:cstheme="majorHAnsi"/>
          <w:shd w:val="clear" w:color="auto" w:fill="FFFDFC"/>
          <w:lang w:val="pt-BR"/>
        </w:rPr>
        <w:t xml:space="preserve"> e </w:t>
      </w:r>
      <w:r w:rsidRPr="00347656">
        <w:rPr>
          <w:rFonts w:asciiTheme="majorHAnsi" w:hAnsiTheme="majorHAnsi" w:cstheme="majorHAnsi"/>
          <w:b/>
          <w:bCs/>
          <w:shd w:val="clear" w:color="auto" w:fill="FFFDFC"/>
          <w:lang w:val="pt-BR"/>
        </w:rPr>
        <w:t>Operador de motoniveladora</w:t>
      </w:r>
      <w:r w:rsidRPr="00347656">
        <w:rPr>
          <w:rFonts w:asciiTheme="majorHAnsi" w:hAnsiTheme="majorHAnsi" w:cstheme="majorHAnsi"/>
          <w:shd w:val="clear" w:color="auto" w:fill="FFFDFC"/>
          <w:lang w:val="pt-BR"/>
        </w:rPr>
        <w:t xml:space="preserve"> – atividades com ampla atuação no setor de construção civil. As aulas serão ministradas pelo SENAI, referência nacional em educação profissional, em Inocência (MS)</w:t>
      </w:r>
      <w:r w:rsidR="00AE2ACE">
        <w:rPr>
          <w:rFonts w:asciiTheme="majorHAnsi" w:hAnsiTheme="majorHAnsi" w:cstheme="majorHAnsi"/>
          <w:shd w:val="clear" w:color="auto" w:fill="FFFDFC"/>
          <w:lang w:val="pt-BR"/>
        </w:rPr>
        <w:t>,.</w:t>
      </w:r>
    </w:p>
    <w:p w14:paraId="71B357EB" w14:textId="77777777" w:rsidR="00953426" w:rsidRPr="00347656" w:rsidRDefault="00953426" w:rsidP="003412C1">
      <w:pPr>
        <w:pStyle w:val="SemEspaamento"/>
        <w:spacing w:line="276" w:lineRule="auto"/>
        <w:jc w:val="both"/>
        <w:rPr>
          <w:rFonts w:asciiTheme="majorHAnsi" w:hAnsiTheme="majorHAnsi" w:cstheme="majorHAnsi"/>
          <w:shd w:val="clear" w:color="auto" w:fill="FFFDFC"/>
          <w:lang w:val="pt-BR"/>
        </w:rPr>
      </w:pPr>
    </w:p>
    <w:p w14:paraId="291D27A6" w14:textId="41600CB8" w:rsidR="00AE2ACE" w:rsidRPr="00AE2ACE" w:rsidRDefault="00AE2ACE" w:rsidP="003412C1">
      <w:pPr>
        <w:pStyle w:val="SemEspaamento"/>
        <w:spacing w:line="276" w:lineRule="auto"/>
        <w:jc w:val="both"/>
        <w:rPr>
          <w:rFonts w:asciiTheme="majorHAnsi" w:hAnsiTheme="majorHAnsi" w:cstheme="majorHAnsi"/>
          <w:shd w:val="clear" w:color="auto" w:fill="FFFDFC"/>
        </w:rPr>
      </w:pPr>
      <w:r>
        <w:rPr>
          <w:rFonts w:asciiTheme="majorHAnsi" w:hAnsiTheme="majorHAnsi" w:cstheme="majorHAnsi"/>
          <w:shd w:val="clear" w:color="auto" w:fill="FFFDFC"/>
          <w:lang w:val="pt-BR"/>
        </w:rPr>
        <w:t xml:space="preserve">Além destes, diversos outros cursos serão oferecidos ao </w:t>
      </w:r>
      <w:r w:rsidR="006B277E">
        <w:rPr>
          <w:rFonts w:asciiTheme="majorHAnsi" w:hAnsiTheme="majorHAnsi" w:cstheme="majorHAnsi"/>
          <w:shd w:val="clear" w:color="auto" w:fill="FFFDFC"/>
          <w:lang w:val="pt-BR"/>
        </w:rPr>
        <w:t xml:space="preserve">longo do desenvolvimento da fábrica. </w:t>
      </w:r>
      <w:r w:rsidR="00953426" w:rsidRPr="00347656">
        <w:rPr>
          <w:rFonts w:asciiTheme="majorHAnsi" w:hAnsiTheme="majorHAnsi" w:cstheme="majorHAnsi"/>
          <w:shd w:val="clear" w:color="auto" w:fill="FFFDFC"/>
          <w:lang w:val="pt-BR"/>
        </w:rPr>
        <w:t>Uma vez formados,</w:t>
      </w:r>
      <w:r>
        <w:rPr>
          <w:rFonts w:asciiTheme="majorHAnsi" w:hAnsiTheme="majorHAnsi" w:cstheme="majorHAnsi"/>
          <w:shd w:val="clear" w:color="auto" w:fill="FFFDFC"/>
          <w:lang w:val="pt-BR"/>
        </w:rPr>
        <w:t xml:space="preserve"> </w:t>
      </w:r>
      <w:r w:rsidR="00953426" w:rsidRPr="00347656">
        <w:rPr>
          <w:rFonts w:asciiTheme="majorHAnsi" w:hAnsiTheme="majorHAnsi" w:cstheme="majorHAnsi"/>
          <w:shd w:val="clear" w:color="auto" w:fill="FFFDFC"/>
          <w:lang w:val="pt-BR"/>
        </w:rPr>
        <w:t xml:space="preserve">os profissionais estarão habilitados para </w:t>
      </w:r>
      <w:r>
        <w:rPr>
          <w:rFonts w:asciiTheme="majorHAnsi" w:hAnsiTheme="majorHAnsi" w:cstheme="majorHAnsi"/>
          <w:shd w:val="clear" w:color="auto" w:fill="FFFDFC"/>
          <w:lang w:val="pt-BR"/>
        </w:rPr>
        <w:t xml:space="preserve">atuar </w:t>
      </w:r>
      <w:r w:rsidR="006B277E">
        <w:rPr>
          <w:rFonts w:asciiTheme="majorHAnsi" w:hAnsiTheme="majorHAnsi" w:cstheme="majorHAnsi"/>
          <w:shd w:val="clear" w:color="auto" w:fill="FFFDFC"/>
          <w:lang w:val="pt-BR"/>
        </w:rPr>
        <w:t>em distintas etapas da construção, atendendo demandas diretas e indiretas do Projeto.</w:t>
      </w:r>
    </w:p>
    <w:p w14:paraId="732F265E" w14:textId="77777777" w:rsidR="00AE2ACE" w:rsidRDefault="00AE2ACE" w:rsidP="003412C1">
      <w:pPr>
        <w:pStyle w:val="SemEspaamento"/>
        <w:spacing w:line="276" w:lineRule="auto"/>
        <w:jc w:val="both"/>
        <w:rPr>
          <w:rFonts w:asciiTheme="majorHAnsi" w:hAnsiTheme="majorHAnsi" w:cstheme="majorHAnsi"/>
          <w:shd w:val="clear" w:color="auto" w:fill="FFFDFC"/>
          <w:lang w:val="pt-BR"/>
        </w:rPr>
      </w:pPr>
    </w:p>
    <w:p w14:paraId="23AF8CE4" w14:textId="73553648" w:rsidR="003412C1" w:rsidRPr="003412C1" w:rsidRDefault="003412C1" w:rsidP="003412C1">
      <w:pPr>
        <w:pStyle w:val="SemEspaamento"/>
        <w:spacing w:line="276" w:lineRule="auto"/>
        <w:jc w:val="both"/>
        <w:rPr>
          <w:rFonts w:asciiTheme="majorHAnsi" w:eastAsia="Lato" w:hAnsiTheme="majorHAnsi" w:cstheme="majorHAnsi"/>
          <w:shd w:val="clear" w:color="auto" w:fill="FFFDFC"/>
          <w:lang w:val="pt-BR"/>
        </w:rPr>
      </w:pPr>
      <w:r w:rsidRPr="003412C1">
        <w:rPr>
          <w:rFonts w:asciiTheme="majorHAnsi" w:eastAsia="Lato" w:hAnsiTheme="majorHAnsi" w:cstheme="majorHAnsi"/>
          <w:shd w:val="clear" w:color="auto" w:fill="FFFDFC"/>
          <w:lang w:val="pt-BR"/>
        </w:rPr>
        <w:t xml:space="preserve">“Nós queremos que a comunidade local seja parte ativa do Projeto Sucuriú, seja no atendimento às demandas próprias da Arauco, no atendimento às necessidades das </w:t>
      </w:r>
      <w:r w:rsidR="00E67C32">
        <w:rPr>
          <w:rFonts w:asciiTheme="majorHAnsi" w:eastAsia="Lato" w:hAnsiTheme="majorHAnsi" w:cstheme="majorHAnsi"/>
          <w:shd w:val="clear" w:color="auto" w:fill="FFFDFC"/>
          <w:lang w:val="pt-BR"/>
        </w:rPr>
        <w:t xml:space="preserve">grandes </w:t>
      </w:r>
      <w:r w:rsidRPr="003412C1">
        <w:rPr>
          <w:rFonts w:asciiTheme="majorHAnsi" w:eastAsia="Lato" w:hAnsiTheme="majorHAnsi" w:cstheme="majorHAnsi"/>
          <w:shd w:val="clear" w:color="auto" w:fill="FFFDFC"/>
          <w:lang w:val="pt-BR"/>
        </w:rPr>
        <w:t xml:space="preserve">empresas que trabalharão conosco </w:t>
      </w:r>
      <w:r w:rsidR="00152D83">
        <w:rPr>
          <w:rFonts w:asciiTheme="majorHAnsi" w:eastAsia="Lato" w:hAnsiTheme="majorHAnsi" w:cstheme="majorHAnsi"/>
          <w:shd w:val="clear" w:color="auto" w:fill="FFFDFC"/>
          <w:lang w:val="pt-BR"/>
        </w:rPr>
        <w:t xml:space="preserve">na construção </w:t>
      </w:r>
      <w:r w:rsidRPr="003412C1">
        <w:rPr>
          <w:rFonts w:asciiTheme="majorHAnsi" w:eastAsia="Lato" w:hAnsiTheme="majorHAnsi" w:cstheme="majorHAnsi"/>
          <w:shd w:val="clear" w:color="auto" w:fill="FFFDFC"/>
          <w:lang w:val="pt-BR"/>
        </w:rPr>
        <w:t>ou no atendimento às demandas que surgirão a partir do desenvolvimento da região.</w:t>
      </w:r>
      <w:r>
        <w:rPr>
          <w:rFonts w:asciiTheme="majorHAnsi" w:eastAsia="Lato" w:hAnsiTheme="majorHAnsi" w:cstheme="majorHAnsi"/>
          <w:shd w:val="clear" w:color="auto" w:fill="FFFDFC"/>
          <w:lang w:val="pt-BR"/>
        </w:rPr>
        <w:t xml:space="preserve"> </w:t>
      </w:r>
      <w:r w:rsidRPr="003412C1">
        <w:rPr>
          <w:rFonts w:asciiTheme="majorHAnsi" w:eastAsia="Lato" w:hAnsiTheme="majorHAnsi" w:cstheme="majorHAnsi"/>
          <w:shd w:val="clear" w:color="auto" w:fill="FFFDFC"/>
          <w:lang w:val="pt-BR"/>
        </w:rPr>
        <w:t xml:space="preserve">Para isso, como </w:t>
      </w:r>
      <w:r>
        <w:rPr>
          <w:rFonts w:asciiTheme="majorHAnsi" w:eastAsia="Lato" w:hAnsiTheme="majorHAnsi" w:cstheme="majorHAnsi"/>
          <w:shd w:val="clear" w:color="auto" w:fill="FFFDFC"/>
          <w:lang w:val="pt-BR"/>
        </w:rPr>
        <w:t>sempre</w:t>
      </w:r>
      <w:r w:rsidRPr="003412C1">
        <w:rPr>
          <w:rFonts w:asciiTheme="majorHAnsi" w:eastAsia="Lato" w:hAnsiTheme="majorHAnsi" w:cstheme="majorHAnsi"/>
          <w:shd w:val="clear" w:color="auto" w:fill="FFFDFC"/>
          <w:lang w:val="pt-BR"/>
        </w:rPr>
        <w:t xml:space="preserve"> sinalizamos, o preparo e a capacitação são fundamentais</w:t>
      </w:r>
      <w:r>
        <w:rPr>
          <w:rFonts w:asciiTheme="majorHAnsi" w:eastAsia="Lato" w:hAnsiTheme="majorHAnsi" w:cstheme="majorHAnsi"/>
          <w:shd w:val="clear" w:color="auto" w:fill="FFFDFC"/>
          <w:lang w:val="pt-BR"/>
        </w:rPr>
        <w:t>. Pensando nisso, nos unimos ao SENAI para oferecer cursos que possibilitarão a atuação da comunidade nessa primeira fase do Projeto, que é a terraplanagem. Devemos ter muitos outros cursos em breve e é muito importante que todos estejam atentos e aproveitem as oportunidades que surgirão</w:t>
      </w:r>
      <w:r w:rsidRPr="003412C1">
        <w:rPr>
          <w:rFonts w:asciiTheme="majorHAnsi" w:eastAsia="Lato" w:hAnsiTheme="majorHAnsi" w:cstheme="majorHAnsi"/>
          <w:shd w:val="clear" w:color="auto" w:fill="FFFDFC"/>
          <w:lang w:val="pt-BR"/>
        </w:rPr>
        <w:t>”</w:t>
      </w:r>
      <w:r>
        <w:rPr>
          <w:rFonts w:asciiTheme="majorHAnsi" w:eastAsia="Lato" w:hAnsiTheme="majorHAnsi" w:cstheme="majorHAnsi"/>
          <w:shd w:val="clear" w:color="auto" w:fill="FFFDFC"/>
          <w:lang w:val="pt-BR"/>
        </w:rPr>
        <w:t xml:space="preserve">, ressalta </w:t>
      </w:r>
      <w:r w:rsidRPr="003412C1">
        <w:rPr>
          <w:rFonts w:asciiTheme="majorHAnsi" w:eastAsia="Lato" w:hAnsiTheme="majorHAnsi" w:cstheme="majorHAnsi"/>
          <w:b/>
          <w:bCs/>
          <w:shd w:val="clear" w:color="auto" w:fill="FFFDFC"/>
          <w:lang w:val="pt-BR"/>
        </w:rPr>
        <w:t>Theófilo Militão</w:t>
      </w:r>
      <w:r>
        <w:rPr>
          <w:rFonts w:asciiTheme="majorHAnsi" w:eastAsia="Lato" w:hAnsiTheme="majorHAnsi" w:cstheme="majorHAnsi"/>
          <w:shd w:val="clear" w:color="auto" w:fill="FFFDFC"/>
          <w:lang w:val="pt-BR"/>
        </w:rPr>
        <w:t>, gerente executivo de relações institucionais e ESG da Arauco.</w:t>
      </w:r>
    </w:p>
    <w:p w14:paraId="79097DA8" w14:textId="59CE244E" w:rsidR="00DA550E" w:rsidRPr="00347656" w:rsidRDefault="00DA550E" w:rsidP="003412C1">
      <w:pPr>
        <w:jc w:val="both"/>
        <w:rPr>
          <w:rFonts w:asciiTheme="majorHAnsi" w:eastAsia="Calibri" w:hAnsiTheme="majorHAnsi" w:cstheme="majorHAnsi"/>
          <w:shd w:val="clear" w:color="auto" w:fill="FFFDFC"/>
        </w:rPr>
      </w:pPr>
    </w:p>
    <w:p w14:paraId="07DC0867" w14:textId="03196795" w:rsidR="00347656" w:rsidRPr="00347656" w:rsidRDefault="00953426" w:rsidP="003412C1">
      <w:pPr>
        <w:jc w:val="both"/>
        <w:rPr>
          <w:rFonts w:asciiTheme="majorHAnsi" w:eastAsia="Calibri" w:hAnsiTheme="majorHAnsi" w:cstheme="majorHAnsi"/>
          <w:shd w:val="clear" w:color="auto" w:fill="FFFDFC"/>
        </w:rPr>
      </w:pPr>
      <w:r w:rsidRPr="00347656">
        <w:rPr>
          <w:rFonts w:asciiTheme="majorHAnsi" w:eastAsia="Calibri" w:hAnsiTheme="majorHAnsi" w:cstheme="majorHAnsi"/>
          <w:shd w:val="clear" w:color="auto" w:fill="FFFDFC"/>
        </w:rPr>
        <w:t>Para participar dos curso</w:t>
      </w:r>
      <w:r w:rsidR="003412C1">
        <w:rPr>
          <w:rFonts w:asciiTheme="majorHAnsi" w:eastAsia="Calibri" w:hAnsiTheme="majorHAnsi" w:cstheme="majorHAnsi"/>
          <w:shd w:val="clear" w:color="auto" w:fill="FFFDFC"/>
        </w:rPr>
        <w:t>s oferecidos pela Arauco em parceria com o SENAI</w:t>
      </w:r>
      <w:r w:rsidRPr="00347656">
        <w:rPr>
          <w:rFonts w:asciiTheme="majorHAnsi" w:eastAsia="Calibri" w:hAnsiTheme="majorHAnsi" w:cstheme="majorHAnsi"/>
          <w:shd w:val="clear" w:color="auto" w:fill="FFFDFC"/>
        </w:rPr>
        <w:t xml:space="preserve">, os interessados deverão fazer sua </w:t>
      </w:r>
      <w:r w:rsidRPr="003412C1">
        <w:rPr>
          <w:rFonts w:asciiTheme="majorHAnsi" w:eastAsia="Calibri" w:hAnsiTheme="majorHAnsi" w:cstheme="majorHAnsi"/>
          <w:b/>
          <w:bCs/>
          <w:shd w:val="clear" w:color="auto" w:fill="FFFDFC"/>
        </w:rPr>
        <w:t>inscrição</w:t>
      </w:r>
      <w:r w:rsidRPr="00347656">
        <w:rPr>
          <w:rFonts w:asciiTheme="majorHAnsi" w:eastAsia="Calibri" w:hAnsiTheme="majorHAnsi" w:cstheme="majorHAnsi"/>
          <w:shd w:val="clear" w:color="auto" w:fill="FFFDFC"/>
        </w:rPr>
        <w:t xml:space="preserve">, que é totalmente </w:t>
      </w:r>
      <w:r w:rsidRPr="003412C1">
        <w:rPr>
          <w:rFonts w:asciiTheme="majorHAnsi" w:eastAsia="Calibri" w:hAnsiTheme="majorHAnsi" w:cstheme="majorHAnsi"/>
          <w:b/>
          <w:bCs/>
          <w:shd w:val="clear" w:color="auto" w:fill="FFFDFC"/>
        </w:rPr>
        <w:t>gratuita</w:t>
      </w:r>
      <w:r w:rsidRPr="00347656">
        <w:rPr>
          <w:rFonts w:asciiTheme="majorHAnsi" w:eastAsia="Calibri" w:hAnsiTheme="majorHAnsi" w:cstheme="majorHAnsi"/>
          <w:shd w:val="clear" w:color="auto" w:fill="FFFDFC"/>
        </w:rPr>
        <w:t xml:space="preserve">, </w:t>
      </w:r>
      <w:r w:rsidR="00347656" w:rsidRPr="00347656">
        <w:rPr>
          <w:rFonts w:asciiTheme="majorHAnsi" w:eastAsia="Calibri" w:hAnsiTheme="majorHAnsi" w:cstheme="majorHAnsi"/>
          <w:shd w:val="clear" w:color="auto" w:fill="FFFDFC"/>
        </w:rPr>
        <w:t xml:space="preserve">até </w:t>
      </w:r>
      <w:r w:rsidR="00347656" w:rsidRPr="003412C1">
        <w:rPr>
          <w:rFonts w:asciiTheme="majorHAnsi" w:eastAsia="Calibri" w:hAnsiTheme="majorHAnsi" w:cstheme="majorHAnsi"/>
          <w:b/>
          <w:bCs/>
          <w:shd w:val="clear" w:color="auto" w:fill="FFFDFC"/>
        </w:rPr>
        <w:t>16 de junho de 2024</w:t>
      </w:r>
      <w:r w:rsidR="00347656" w:rsidRPr="00347656">
        <w:rPr>
          <w:rFonts w:asciiTheme="majorHAnsi" w:eastAsia="Calibri" w:hAnsiTheme="majorHAnsi" w:cstheme="majorHAnsi"/>
          <w:shd w:val="clear" w:color="auto" w:fill="FFFDFC"/>
        </w:rPr>
        <w:t xml:space="preserve">, </w:t>
      </w:r>
      <w:r w:rsidRPr="00347656">
        <w:rPr>
          <w:rFonts w:asciiTheme="majorHAnsi" w:eastAsia="Calibri" w:hAnsiTheme="majorHAnsi" w:cstheme="majorHAnsi"/>
          <w:shd w:val="clear" w:color="auto" w:fill="FFFDFC"/>
        </w:rPr>
        <w:t>por meio d</w:t>
      </w:r>
      <w:r w:rsidR="00347656" w:rsidRPr="00347656">
        <w:rPr>
          <w:rFonts w:asciiTheme="majorHAnsi" w:eastAsia="Calibri" w:hAnsiTheme="majorHAnsi" w:cstheme="majorHAnsi"/>
          <w:shd w:val="clear" w:color="auto" w:fill="FFFDFC"/>
        </w:rPr>
        <w:t xml:space="preserve">o telefone </w:t>
      </w:r>
      <w:r w:rsidR="00347656" w:rsidRPr="003412C1">
        <w:rPr>
          <w:rFonts w:asciiTheme="majorHAnsi" w:eastAsia="Calibri" w:hAnsiTheme="majorHAnsi" w:cstheme="majorHAnsi"/>
          <w:b/>
          <w:bCs/>
          <w:shd w:val="clear" w:color="auto" w:fill="FFFDFC"/>
        </w:rPr>
        <w:t>(67) 99263-9000</w:t>
      </w:r>
      <w:r w:rsidRPr="00347656">
        <w:rPr>
          <w:rFonts w:asciiTheme="majorHAnsi" w:eastAsia="Calibri" w:hAnsiTheme="majorHAnsi" w:cstheme="majorHAnsi"/>
          <w:shd w:val="clear" w:color="auto" w:fill="FFFDFC"/>
        </w:rPr>
        <w:t xml:space="preserve">. </w:t>
      </w:r>
    </w:p>
    <w:p w14:paraId="38A79325" w14:textId="77777777" w:rsidR="00347656" w:rsidRPr="00347656" w:rsidRDefault="00347656" w:rsidP="003412C1">
      <w:pPr>
        <w:jc w:val="both"/>
        <w:rPr>
          <w:rFonts w:asciiTheme="majorHAnsi" w:eastAsia="Calibri" w:hAnsiTheme="majorHAnsi" w:cstheme="majorHAnsi"/>
          <w:shd w:val="clear" w:color="auto" w:fill="FFFDFC"/>
        </w:rPr>
      </w:pPr>
    </w:p>
    <w:p w14:paraId="6806AA36" w14:textId="5CFCB93A" w:rsidR="00953426" w:rsidRPr="00347656" w:rsidRDefault="00953426" w:rsidP="003412C1">
      <w:pPr>
        <w:jc w:val="both"/>
        <w:rPr>
          <w:rFonts w:asciiTheme="majorHAnsi" w:eastAsia="Calibri" w:hAnsiTheme="majorHAnsi" w:cstheme="majorHAnsi"/>
          <w:shd w:val="clear" w:color="auto" w:fill="FFFDFC"/>
        </w:rPr>
      </w:pPr>
      <w:r w:rsidRPr="00347656">
        <w:rPr>
          <w:rFonts w:asciiTheme="majorHAnsi" w:eastAsia="Calibri" w:hAnsiTheme="majorHAnsi" w:cstheme="majorHAnsi"/>
          <w:shd w:val="clear" w:color="auto" w:fill="FFFDFC"/>
        </w:rPr>
        <w:t>Confira abaixo a relação completa de cursos</w:t>
      </w:r>
      <w:r w:rsidR="00347656" w:rsidRPr="00347656">
        <w:rPr>
          <w:rFonts w:asciiTheme="majorHAnsi" w:eastAsia="Calibri" w:hAnsiTheme="majorHAnsi" w:cstheme="majorHAnsi"/>
          <w:shd w:val="clear" w:color="auto" w:fill="FFFDFC"/>
        </w:rPr>
        <w:t xml:space="preserve">, detalhes sobre as aulas </w:t>
      </w:r>
      <w:r w:rsidRPr="00347656">
        <w:rPr>
          <w:rFonts w:asciiTheme="majorHAnsi" w:eastAsia="Calibri" w:hAnsiTheme="majorHAnsi" w:cstheme="majorHAnsi"/>
          <w:shd w:val="clear" w:color="auto" w:fill="FFFDFC"/>
        </w:rPr>
        <w:t xml:space="preserve">e </w:t>
      </w:r>
      <w:r w:rsidR="00347656" w:rsidRPr="00347656">
        <w:rPr>
          <w:rFonts w:asciiTheme="majorHAnsi" w:eastAsia="Calibri" w:hAnsiTheme="majorHAnsi" w:cstheme="majorHAnsi"/>
          <w:shd w:val="clear" w:color="auto" w:fill="FFFDFC"/>
        </w:rPr>
        <w:t>os documentos necessários para inscrição em cada modalidade</w:t>
      </w:r>
      <w:r w:rsidRPr="00347656">
        <w:rPr>
          <w:rFonts w:asciiTheme="majorHAnsi" w:eastAsia="Calibri" w:hAnsiTheme="majorHAnsi" w:cstheme="majorHAnsi"/>
          <w:shd w:val="clear" w:color="auto" w:fill="FFFDFC"/>
        </w:rPr>
        <w:t>:</w:t>
      </w:r>
    </w:p>
    <w:p w14:paraId="05B5D9D0" w14:textId="77777777" w:rsidR="00953426" w:rsidRPr="00347656" w:rsidRDefault="00953426" w:rsidP="003412C1">
      <w:pPr>
        <w:jc w:val="both"/>
        <w:rPr>
          <w:rFonts w:asciiTheme="majorHAnsi" w:eastAsia="Calibri" w:hAnsiTheme="majorHAnsi" w:cstheme="majorHAnsi"/>
          <w:shd w:val="clear" w:color="auto" w:fill="FFFDFC"/>
        </w:rPr>
      </w:pPr>
    </w:p>
    <w:p w14:paraId="2679004C" w14:textId="77777777" w:rsidR="00953426" w:rsidRPr="00347656" w:rsidRDefault="00953426" w:rsidP="003412C1">
      <w:pPr>
        <w:pStyle w:val="SemEspaamento"/>
        <w:spacing w:line="276" w:lineRule="auto"/>
        <w:jc w:val="both"/>
        <w:rPr>
          <w:rFonts w:asciiTheme="majorHAnsi" w:hAnsiTheme="majorHAnsi" w:cstheme="majorHAnsi"/>
          <w:lang w:val="pt-BR"/>
        </w:rPr>
      </w:pPr>
      <w:r w:rsidRPr="00347656">
        <w:rPr>
          <w:rFonts w:asciiTheme="majorHAnsi" w:hAnsiTheme="majorHAnsi" w:cstheme="majorHAnsi"/>
          <w:b/>
          <w:bCs/>
          <w:lang w:val="pt-BR"/>
        </w:rPr>
        <w:t>Sinaleiro de Vias</w:t>
      </w:r>
      <w:r w:rsidRPr="00347656">
        <w:rPr>
          <w:rFonts w:asciiTheme="majorHAnsi" w:hAnsiTheme="majorHAnsi" w:cstheme="majorHAnsi"/>
          <w:lang w:val="pt-BR"/>
        </w:rPr>
        <w:t xml:space="preserve"> </w:t>
      </w:r>
    </w:p>
    <w:p w14:paraId="30D3A0E0" w14:textId="1A343155" w:rsidR="00953426" w:rsidRPr="00347656" w:rsidRDefault="00953426" w:rsidP="003412C1">
      <w:pPr>
        <w:pStyle w:val="SemEspaamento"/>
        <w:spacing w:line="276" w:lineRule="auto"/>
        <w:jc w:val="both"/>
        <w:rPr>
          <w:rFonts w:asciiTheme="majorHAnsi" w:hAnsiTheme="majorHAnsi" w:cstheme="majorHAnsi"/>
          <w:lang w:val="pt-BR"/>
        </w:rPr>
      </w:pPr>
      <w:r w:rsidRPr="00347656">
        <w:rPr>
          <w:rFonts w:asciiTheme="majorHAnsi" w:hAnsiTheme="majorHAnsi" w:cstheme="majorHAnsi"/>
          <w:lang w:val="pt-BR"/>
        </w:rPr>
        <w:t xml:space="preserve">Período de aulas: </w:t>
      </w:r>
      <w:r w:rsidR="00347656" w:rsidRPr="00347656">
        <w:rPr>
          <w:rFonts w:asciiTheme="majorHAnsi" w:hAnsiTheme="majorHAnsi" w:cstheme="majorHAnsi"/>
          <w:lang w:val="pt-BR"/>
        </w:rPr>
        <w:t>de 18/06 a 01/07</w:t>
      </w:r>
      <w:r w:rsidR="00347656">
        <w:rPr>
          <w:rFonts w:asciiTheme="majorHAnsi" w:hAnsiTheme="majorHAnsi" w:cstheme="majorHAnsi"/>
          <w:lang w:val="pt-BR"/>
        </w:rPr>
        <w:t>/2024</w:t>
      </w:r>
      <w:r w:rsidR="00347656" w:rsidRPr="00347656">
        <w:rPr>
          <w:rFonts w:asciiTheme="majorHAnsi" w:hAnsiTheme="majorHAnsi" w:cstheme="majorHAnsi"/>
          <w:lang w:val="pt-BR"/>
        </w:rPr>
        <w:t xml:space="preserve"> – das </w:t>
      </w:r>
      <w:r w:rsidRPr="00347656">
        <w:rPr>
          <w:rFonts w:asciiTheme="majorHAnsi" w:hAnsiTheme="majorHAnsi" w:cstheme="majorHAnsi"/>
          <w:lang w:val="pt-BR"/>
        </w:rPr>
        <w:t xml:space="preserve">13h </w:t>
      </w:r>
      <w:r w:rsidR="00347656" w:rsidRPr="00347656">
        <w:rPr>
          <w:rFonts w:asciiTheme="majorHAnsi" w:hAnsiTheme="majorHAnsi" w:cstheme="majorHAnsi"/>
          <w:lang w:val="pt-BR"/>
        </w:rPr>
        <w:t>à</w:t>
      </w:r>
      <w:r w:rsidRPr="00347656">
        <w:rPr>
          <w:rFonts w:asciiTheme="majorHAnsi" w:hAnsiTheme="majorHAnsi" w:cstheme="majorHAnsi"/>
          <w:lang w:val="pt-BR"/>
        </w:rPr>
        <w:t>s 17h</w:t>
      </w:r>
    </w:p>
    <w:p w14:paraId="795397CA" w14:textId="316D5A4D" w:rsidR="00953426" w:rsidRPr="00347656" w:rsidRDefault="00347656" w:rsidP="003412C1">
      <w:pPr>
        <w:pStyle w:val="SemEspaamento"/>
        <w:spacing w:line="276" w:lineRule="auto"/>
        <w:jc w:val="both"/>
        <w:rPr>
          <w:rFonts w:asciiTheme="majorHAnsi" w:hAnsiTheme="majorHAnsi" w:cstheme="majorHAnsi"/>
          <w:lang w:val="pt-BR"/>
        </w:rPr>
      </w:pPr>
      <w:r w:rsidRPr="00347656">
        <w:rPr>
          <w:rFonts w:asciiTheme="majorHAnsi" w:hAnsiTheme="majorHAnsi" w:cstheme="majorHAnsi"/>
          <w:lang w:val="pt-BR"/>
        </w:rPr>
        <w:t>Documentos necessários:</w:t>
      </w:r>
      <w:r w:rsidR="00930D47">
        <w:rPr>
          <w:rFonts w:asciiTheme="majorHAnsi" w:hAnsiTheme="majorHAnsi" w:cstheme="majorHAnsi"/>
          <w:lang w:val="pt-BR"/>
        </w:rPr>
        <w:t xml:space="preserve"> </w:t>
      </w:r>
      <w:r w:rsidR="00953426" w:rsidRPr="00347656">
        <w:rPr>
          <w:rFonts w:asciiTheme="majorHAnsi" w:hAnsiTheme="majorHAnsi" w:cstheme="majorHAnsi"/>
          <w:lang w:val="pt-BR"/>
        </w:rPr>
        <w:t>CPF</w:t>
      </w:r>
      <w:r w:rsidRPr="00347656">
        <w:rPr>
          <w:rFonts w:asciiTheme="majorHAnsi" w:hAnsiTheme="majorHAnsi" w:cstheme="majorHAnsi"/>
          <w:lang w:val="pt-BR"/>
        </w:rPr>
        <w:t xml:space="preserve">; </w:t>
      </w:r>
      <w:r w:rsidR="00953426" w:rsidRPr="00347656">
        <w:rPr>
          <w:rFonts w:asciiTheme="majorHAnsi" w:hAnsiTheme="majorHAnsi" w:cstheme="majorHAnsi"/>
          <w:lang w:val="pt-BR"/>
        </w:rPr>
        <w:t>RG</w:t>
      </w:r>
      <w:r w:rsidRPr="00347656">
        <w:rPr>
          <w:rFonts w:asciiTheme="majorHAnsi" w:hAnsiTheme="majorHAnsi" w:cstheme="majorHAnsi"/>
          <w:lang w:val="pt-BR"/>
        </w:rPr>
        <w:t>; c</w:t>
      </w:r>
      <w:r w:rsidR="00953426" w:rsidRPr="00347656">
        <w:rPr>
          <w:rFonts w:asciiTheme="majorHAnsi" w:hAnsiTheme="majorHAnsi" w:cstheme="majorHAnsi"/>
          <w:lang w:val="pt-BR"/>
        </w:rPr>
        <w:t xml:space="preserve">omprovante de </w:t>
      </w:r>
      <w:r w:rsidRPr="00347656">
        <w:rPr>
          <w:rFonts w:asciiTheme="majorHAnsi" w:hAnsiTheme="majorHAnsi" w:cstheme="majorHAnsi"/>
          <w:lang w:val="pt-BR"/>
        </w:rPr>
        <w:t>residência; c</w:t>
      </w:r>
      <w:r w:rsidR="00953426" w:rsidRPr="00347656">
        <w:rPr>
          <w:rFonts w:asciiTheme="majorHAnsi" w:hAnsiTheme="majorHAnsi" w:cstheme="majorHAnsi"/>
          <w:lang w:val="pt-BR"/>
        </w:rPr>
        <w:t xml:space="preserve">omprovante de </w:t>
      </w:r>
      <w:r w:rsidRPr="00347656">
        <w:rPr>
          <w:rFonts w:asciiTheme="majorHAnsi" w:hAnsiTheme="majorHAnsi" w:cstheme="majorHAnsi"/>
          <w:lang w:val="pt-BR"/>
        </w:rPr>
        <w:t>e</w:t>
      </w:r>
      <w:r w:rsidR="00953426" w:rsidRPr="00347656">
        <w:rPr>
          <w:rFonts w:asciiTheme="majorHAnsi" w:hAnsiTheme="majorHAnsi" w:cstheme="majorHAnsi"/>
          <w:lang w:val="pt-BR"/>
        </w:rPr>
        <w:t xml:space="preserve">scolaridade (Ensino Fundamental Incompleto) </w:t>
      </w:r>
      <w:r w:rsidRPr="00347656">
        <w:rPr>
          <w:rFonts w:asciiTheme="majorHAnsi" w:hAnsiTheme="majorHAnsi" w:cstheme="majorHAnsi"/>
          <w:lang w:val="pt-BR"/>
        </w:rPr>
        <w:t xml:space="preserve">e </w:t>
      </w:r>
      <w:r w:rsidR="00953426" w:rsidRPr="00347656">
        <w:rPr>
          <w:rFonts w:asciiTheme="majorHAnsi" w:hAnsiTheme="majorHAnsi" w:cstheme="majorHAnsi"/>
          <w:lang w:val="pt-BR"/>
        </w:rPr>
        <w:t>CNH B</w:t>
      </w:r>
    </w:p>
    <w:p w14:paraId="16F32396" w14:textId="77777777" w:rsidR="00953426" w:rsidRPr="00347656" w:rsidRDefault="00953426" w:rsidP="003412C1">
      <w:pPr>
        <w:pStyle w:val="SemEspaamento"/>
        <w:spacing w:line="276" w:lineRule="auto"/>
        <w:jc w:val="both"/>
        <w:rPr>
          <w:rFonts w:asciiTheme="majorHAnsi" w:hAnsiTheme="majorHAnsi" w:cstheme="majorHAnsi"/>
          <w:lang w:val="pt-BR"/>
        </w:rPr>
      </w:pPr>
    </w:p>
    <w:p w14:paraId="1F856F8C" w14:textId="77777777" w:rsidR="00347656" w:rsidRDefault="00953426" w:rsidP="003412C1">
      <w:pPr>
        <w:pStyle w:val="SemEspaamento"/>
        <w:spacing w:line="276" w:lineRule="auto"/>
        <w:jc w:val="both"/>
        <w:rPr>
          <w:rFonts w:asciiTheme="majorHAnsi" w:hAnsiTheme="majorHAnsi" w:cstheme="majorHAnsi"/>
          <w:lang w:val="pt-BR"/>
        </w:rPr>
      </w:pPr>
      <w:r w:rsidRPr="00347656">
        <w:rPr>
          <w:rFonts w:asciiTheme="majorHAnsi" w:hAnsiTheme="majorHAnsi" w:cstheme="majorHAnsi"/>
          <w:b/>
          <w:bCs/>
          <w:lang w:val="pt-BR"/>
        </w:rPr>
        <w:t>Motorista de Caminhão Basculante</w:t>
      </w:r>
      <w:r w:rsidRPr="00347656">
        <w:rPr>
          <w:rFonts w:asciiTheme="majorHAnsi" w:hAnsiTheme="majorHAnsi" w:cstheme="majorHAnsi"/>
          <w:lang w:val="pt-BR"/>
        </w:rPr>
        <w:t xml:space="preserve"> </w:t>
      </w:r>
    </w:p>
    <w:p w14:paraId="08A8E712" w14:textId="3F850A8D" w:rsidR="00953426" w:rsidRPr="00347656" w:rsidRDefault="00347656" w:rsidP="003412C1">
      <w:pPr>
        <w:pStyle w:val="SemEspaamento"/>
        <w:spacing w:line="276" w:lineRule="auto"/>
        <w:jc w:val="both"/>
        <w:rPr>
          <w:rFonts w:asciiTheme="majorHAnsi" w:hAnsiTheme="majorHAnsi" w:cstheme="majorHAnsi"/>
          <w:lang w:val="pt-BR"/>
        </w:rPr>
      </w:pPr>
      <w:r>
        <w:rPr>
          <w:rFonts w:asciiTheme="majorHAnsi" w:hAnsiTheme="majorHAnsi" w:cstheme="majorHAnsi"/>
          <w:lang w:val="pt-BR"/>
        </w:rPr>
        <w:t xml:space="preserve">Período das aulas: de 24/06 a 27/07/2024 – das </w:t>
      </w:r>
      <w:r w:rsidR="00953426" w:rsidRPr="00347656">
        <w:rPr>
          <w:rFonts w:asciiTheme="majorHAnsi" w:hAnsiTheme="majorHAnsi" w:cstheme="majorHAnsi"/>
          <w:lang w:val="pt-BR"/>
        </w:rPr>
        <w:t xml:space="preserve">18h45 </w:t>
      </w:r>
      <w:r>
        <w:rPr>
          <w:rFonts w:asciiTheme="majorHAnsi" w:hAnsiTheme="majorHAnsi" w:cstheme="majorHAnsi"/>
          <w:lang w:val="pt-BR"/>
        </w:rPr>
        <w:t>à</w:t>
      </w:r>
      <w:r w:rsidR="00953426" w:rsidRPr="00347656">
        <w:rPr>
          <w:rFonts w:asciiTheme="majorHAnsi" w:hAnsiTheme="majorHAnsi" w:cstheme="majorHAnsi"/>
          <w:lang w:val="pt-BR"/>
        </w:rPr>
        <w:t>s 21h55</w:t>
      </w:r>
    </w:p>
    <w:p w14:paraId="3AEE9380" w14:textId="1DD3764F" w:rsidR="00953426" w:rsidRPr="00347656" w:rsidRDefault="00930D47" w:rsidP="003412C1">
      <w:pPr>
        <w:pStyle w:val="SemEspaamento"/>
        <w:spacing w:line="276" w:lineRule="auto"/>
        <w:jc w:val="both"/>
        <w:rPr>
          <w:rFonts w:asciiTheme="majorHAnsi" w:hAnsiTheme="majorHAnsi" w:cstheme="majorHAnsi"/>
          <w:lang w:val="pt-BR"/>
        </w:rPr>
      </w:pPr>
      <w:r w:rsidRPr="00347656">
        <w:rPr>
          <w:rFonts w:asciiTheme="majorHAnsi" w:hAnsiTheme="majorHAnsi" w:cstheme="majorHAnsi"/>
          <w:lang w:val="pt-BR"/>
        </w:rPr>
        <w:t>Documentos necessários:</w:t>
      </w:r>
      <w:r>
        <w:rPr>
          <w:rFonts w:asciiTheme="majorHAnsi" w:hAnsiTheme="majorHAnsi" w:cstheme="majorHAnsi"/>
          <w:lang w:val="pt-BR"/>
        </w:rPr>
        <w:t xml:space="preserve"> </w:t>
      </w:r>
      <w:r w:rsidRPr="00347656">
        <w:rPr>
          <w:rFonts w:asciiTheme="majorHAnsi" w:hAnsiTheme="majorHAnsi" w:cstheme="majorHAnsi"/>
          <w:lang w:val="pt-BR"/>
        </w:rPr>
        <w:t xml:space="preserve">CPF; RG; comprovante de residência; comprovante de escolaridade (Ensino Fundamental Incompleto) e CNH </w:t>
      </w:r>
      <w:r w:rsidR="00953426" w:rsidRPr="00347656">
        <w:rPr>
          <w:rFonts w:asciiTheme="majorHAnsi" w:hAnsiTheme="majorHAnsi" w:cstheme="majorHAnsi"/>
          <w:lang w:val="pt-BR"/>
        </w:rPr>
        <w:t>C</w:t>
      </w:r>
    </w:p>
    <w:p w14:paraId="6D9D5FFA" w14:textId="77777777" w:rsidR="00953426" w:rsidRPr="00347656" w:rsidRDefault="00953426" w:rsidP="003412C1">
      <w:pPr>
        <w:pStyle w:val="SemEspaamento"/>
        <w:spacing w:line="276" w:lineRule="auto"/>
        <w:jc w:val="both"/>
        <w:rPr>
          <w:rFonts w:asciiTheme="majorHAnsi" w:hAnsiTheme="majorHAnsi" w:cstheme="majorHAnsi"/>
          <w:lang w:val="pt-BR"/>
        </w:rPr>
      </w:pPr>
    </w:p>
    <w:p w14:paraId="7B5F283A" w14:textId="77777777" w:rsidR="00930D47" w:rsidRDefault="00930D47" w:rsidP="003412C1">
      <w:pPr>
        <w:pStyle w:val="SemEspaamento"/>
        <w:spacing w:line="276" w:lineRule="auto"/>
        <w:jc w:val="both"/>
        <w:rPr>
          <w:rFonts w:asciiTheme="majorHAnsi" w:hAnsiTheme="majorHAnsi" w:cstheme="majorHAnsi"/>
          <w:lang w:val="pt-BR"/>
        </w:rPr>
      </w:pPr>
      <w:r w:rsidRPr="00347656">
        <w:rPr>
          <w:rFonts w:asciiTheme="majorHAnsi" w:hAnsiTheme="majorHAnsi" w:cstheme="majorHAnsi"/>
          <w:b/>
          <w:bCs/>
          <w:lang w:val="pt-BR"/>
        </w:rPr>
        <w:t>Operador de Motoniveladora</w:t>
      </w:r>
      <w:r w:rsidRPr="00347656">
        <w:rPr>
          <w:rFonts w:asciiTheme="majorHAnsi" w:hAnsiTheme="majorHAnsi" w:cstheme="majorHAnsi"/>
          <w:lang w:val="pt-BR"/>
        </w:rPr>
        <w:t xml:space="preserve"> </w:t>
      </w:r>
    </w:p>
    <w:p w14:paraId="20BBE0E2" w14:textId="34467642" w:rsidR="00930D47" w:rsidRPr="00347656" w:rsidRDefault="00930D47" w:rsidP="003412C1">
      <w:pPr>
        <w:pStyle w:val="SemEspaamento"/>
        <w:spacing w:line="276" w:lineRule="auto"/>
        <w:jc w:val="both"/>
        <w:rPr>
          <w:rFonts w:asciiTheme="majorHAnsi" w:hAnsiTheme="majorHAnsi" w:cstheme="majorHAnsi"/>
          <w:lang w:val="pt-BR"/>
        </w:rPr>
      </w:pPr>
      <w:r>
        <w:rPr>
          <w:rFonts w:asciiTheme="majorHAnsi" w:hAnsiTheme="majorHAnsi" w:cstheme="majorHAnsi"/>
          <w:lang w:val="pt-BR"/>
        </w:rPr>
        <w:t xml:space="preserve">Período das aulas: de </w:t>
      </w:r>
      <w:r w:rsidRPr="00347656">
        <w:rPr>
          <w:rFonts w:asciiTheme="majorHAnsi" w:hAnsiTheme="majorHAnsi" w:cstheme="majorHAnsi"/>
          <w:lang w:val="pt-BR"/>
        </w:rPr>
        <w:t>12/08 a 05/10</w:t>
      </w:r>
      <w:r>
        <w:rPr>
          <w:rFonts w:asciiTheme="majorHAnsi" w:hAnsiTheme="majorHAnsi" w:cstheme="majorHAnsi"/>
          <w:lang w:val="pt-BR"/>
        </w:rPr>
        <w:t xml:space="preserve">/2024 – das </w:t>
      </w:r>
      <w:r w:rsidRPr="00347656">
        <w:rPr>
          <w:rFonts w:asciiTheme="majorHAnsi" w:hAnsiTheme="majorHAnsi" w:cstheme="majorHAnsi"/>
          <w:lang w:val="pt-BR"/>
        </w:rPr>
        <w:t>18h45 às 21h55</w:t>
      </w:r>
    </w:p>
    <w:p w14:paraId="3BF98758" w14:textId="3DF70D0D" w:rsidR="00930D47" w:rsidRPr="00347656" w:rsidRDefault="00930D47" w:rsidP="00930D47">
      <w:pPr>
        <w:pStyle w:val="SemEspaamento"/>
        <w:spacing w:line="276" w:lineRule="auto"/>
        <w:jc w:val="both"/>
        <w:rPr>
          <w:rFonts w:asciiTheme="majorHAnsi" w:hAnsiTheme="majorHAnsi" w:cstheme="majorHAnsi"/>
          <w:lang w:val="pt-BR"/>
        </w:rPr>
      </w:pPr>
      <w:r w:rsidRPr="00347656">
        <w:rPr>
          <w:rFonts w:asciiTheme="majorHAnsi" w:hAnsiTheme="majorHAnsi" w:cstheme="majorHAnsi"/>
          <w:lang w:val="pt-BR"/>
        </w:rPr>
        <w:t>Documentos necessários:</w:t>
      </w:r>
      <w:r>
        <w:rPr>
          <w:rFonts w:asciiTheme="majorHAnsi" w:hAnsiTheme="majorHAnsi" w:cstheme="majorHAnsi"/>
          <w:lang w:val="pt-BR"/>
        </w:rPr>
        <w:t xml:space="preserve"> </w:t>
      </w:r>
      <w:r w:rsidRPr="00347656">
        <w:rPr>
          <w:rFonts w:asciiTheme="majorHAnsi" w:hAnsiTheme="majorHAnsi" w:cstheme="majorHAnsi"/>
          <w:lang w:val="pt-BR"/>
        </w:rPr>
        <w:t>CPF; RG; comprovante de residência; comprovante de escolaridade (Ensino Fundamental Incompleto) e CNH B</w:t>
      </w:r>
    </w:p>
    <w:p w14:paraId="58E9423E" w14:textId="77777777" w:rsidR="00930D47" w:rsidRDefault="00930D47" w:rsidP="00347656">
      <w:pPr>
        <w:pStyle w:val="SemEspaamento"/>
        <w:spacing w:line="276" w:lineRule="auto"/>
        <w:jc w:val="both"/>
        <w:rPr>
          <w:rFonts w:asciiTheme="majorHAnsi" w:hAnsiTheme="majorHAnsi" w:cstheme="majorHAnsi"/>
          <w:b/>
          <w:bCs/>
          <w:lang w:val="pt-BR"/>
        </w:rPr>
      </w:pPr>
    </w:p>
    <w:p w14:paraId="47FDEA69" w14:textId="6ECA1089" w:rsidR="00930D47" w:rsidRDefault="00953426" w:rsidP="00347656">
      <w:pPr>
        <w:pStyle w:val="SemEspaamento"/>
        <w:spacing w:line="276" w:lineRule="auto"/>
        <w:jc w:val="both"/>
        <w:rPr>
          <w:rFonts w:asciiTheme="majorHAnsi" w:hAnsiTheme="majorHAnsi" w:cstheme="majorHAnsi"/>
          <w:lang w:val="pt-BR"/>
        </w:rPr>
      </w:pPr>
      <w:r w:rsidRPr="00347656">
        <w:rPr>
          <w:rFonts w:asciiTheme="majorHAnsi" w:hAnsiTheme="majorHAnsi" w:cstheme="majorHAnsi"/>
          <w:b/>
          <w:bCs/>
          <w:lang w:val="pt-BR"/>
        </w:rPr>
        <w:t>Operador de Retroescavadeira</w:t>
      </w:r>
      <w:r w:rsidRPr="00347656">
        <w:rPr>
          <w:rFonts w:asciiTheme="majorHAnsi" w:hAnsiTheme="majorHAnsi" w:cstheme="majorHAnsi"/>
          <w:lang w:val="pt-BR"/>
        </w:rPr>
        <w:t xml:space="preserve"> </w:t>
      </w:r>
    </w:p>
    <w:p w14:paraId="6DDF8F72" w14:textId="43E76A8F" w:rsidR="00953426" w:rsidRPr="00347656" w:rsidRDefault="00930D47" w:rsidP="00347656">
      <w:pPr>
        <w:pStyle w:val="SemEspaamento"/>
        <w:spacing w:line="276" w:lineRule="auto"/>
        <w:jc w:val="both"/>
        <w:rPr>
          <w:rFonts w:asciiTheme="majorHAnsi" w:hAnsiTheme="majorHAnsi" w:cstheme="majorHAnsi"/>
          <w:lang w:val="pt-BR"/>
        </w:rPr>
      </w:pPr>
      <w:r>
        <w:rPr>
          <w:rFonts w:asciiTheme="majorHAnsi" w:hAnsiTheme="majorHAnsi" w:cstheme="majorHAnsi"/>
          <w:lang w:val="pt-BR"/>
        </w:rPr>
        <w:t xml:space="preserve">Período das aulas: de </w:t>
      </w:r>
      <w:r w:rsidR="00953426" w:rsidRPr="00347656">
        <w:rPr>
          <w:rFonts w:asciiTheme="majorHAnsi" w:hAnsiTheme="majorHAnsi" w:cstheme="majorHAnsi"/>
          <w:lang w:val="pt-BR"/>
        </w:rPr>
        <w:t>15/07 a 17/08</w:t>
      </w:r>
      <w:r>
        <w:rPr>
          <w:rFonts w:asciiTheme="majorHAnsi" w:hAnsiTheme="majorHAnsi" w:cstheme="majorHAnsi"/>
          <w:lang w:val="pt-BR"/>
        </w:rPr>
        <w:t xml:space="preserve">/2024 – das </w:t>
      </w:r>
      <w:r w:rsidRPr="00347656">
        <w:rPr>
          <w:rFonts w:asciiTheme="majorHAnsi" w:hAnsiTheme="majorHAnsi" w:cstheme="majorHAnsi"/>
          <w:lang w:val="pt-BR"/>
        </w:rPr>
        <w:t xml:space="preserve">18h45 </w:t>
      </w:r>
      <w:r>
        <w:rPr>
          <w:rFonts w:asciiTheme="majorHAnsi" w:hAnsiTheme="majorHAnsi" w:cstheme="majorHAnsi"/>
          <w:lang w:val="pt-BR"/>
        </w:rPr>
        <w:t>à</w:t>
      </w:r>
      <w:r w:rsidRPr="00347656">
        <w:rPr>
          <w:rFonts w:asciiTheme="majorHAnsi" w:hAnsiTheme="majorHAnsi" w:cstheme="majorHAnsi"/>
          <w:lang w:val="pt-BR"/>
        </w:rPr>
        <w:t>s 21h55</w:t>
      </w:r>
    </w:p>
    <w:p w14:paraId="6B23499E" w14:textId="6A8B4B79" w:rsidR="00953426" w:rsidRPr="00347656" w:rsidRDefault="00930D47" w:rsidP="00930D47">
      <w:pPr>
        <w:pStyle w:val="SemEspaamento"/>
        <w:spacing w:line="276" w:lineRule="auto"/>
        <w:jc w:val="both"/>
        <w:rPr>
          <w:rFonts w:asciiTheme="majorHAnsi" w:hAnsiTheme="majorHAnsi" w:cstheme="majorHAnsi"/>
          <w:lang w:val="pt-BR"/>
        </w:rPr>
      </w:pPr>
      <w:r>
        <w:rPr>
          <w:rFonts w:asciiTheme="majorHAnsi" w:hAnsiTheme="majorHAnsi" w:cstheme="majorHAnsi"/>
          <w:lang w:val="pt-BR"/>
        </w:rPr>
        <w:t xml:space="preserve">Documentos necessários: </w:t>
      </w:r>
      <w:r w:rsidRPr="00347656">
        <w:rPr>
          <w:rFonts w:asciiTheme="majorHAnsi" w:hAnsiTheme="majorHAnsi" w:cstheme="majorHAnsi"/>
          <w:lang w:val="pt-BR"/>
        </w:rPr>
        <w:t>CPF; RG; comprovante de residência; comprovante de escolaridade (Ensino Fundamental Incompleto) e CNH B</w:t>
      </w:r>
    </w:p>
    <w:p w14:paraId="43CC2A35" w14:textId="77777777" w:rsidR="00953426" w:rsidRPr="00347656" w:rsidRDefault="00953426" w:rsidP="00347656">
      <w:pPr>
        <w:pStyle w:val="SemEspaamento"/>
        <w:spacing w:line="276" w:lineRule="auto"/>
        <w:jc w:val="both"/>
        <w:rPr>
          <w:rFonts w:asciiTheme="majorHAnsi" w:hAnsiTheme="majorHAnsi" w:cstheme="majorHAnsi"/>
          <w:lang w:val="pt-BR"/>
        </w:rPr>
      </w:pPr>
    </w:p>
    <w:p w14:paraId="0EC1A79F" w14:textId="77777777" w:rsidR="00930D47" w:rsidRDefault="00930D47" w:rsidP="00930D47">
      <w:pPr>
        <w:pStyle w:val="SemEspaamento"/>
        <w:spacing w:line="276" w:lineRule="auto"/>
        <w:jc w:val="both"/>
        <w:rPr>
          <w:rFonts w:asciiTheme="majorHAnsi" w:hAnsiTheme="majorHAnsi" w:cstheme="majorHAnsi"/>
          <w:lang w:val="pt-BR"/>
        </w:rPr>
      </w:pPr>
      <w:r w:rsidRPr="00347656">
        <w:rPr>
          <w:rFonts w:asciiTheme="majorHAnsi" w:hAnsiTheme="majorHAnsi" w:cstheme="majorHAnsi"/>
          <w:b/>
          <w:bCs/>
          <w:lang w:val="pt-BR"/>
        </w:rPr>
        <w:t>Operador de Trator</w:t>
      </w:r>
      <w:r w:rsidRPr="00347656">
        <w:rPr>
          <w:rFonts w:asciiTheme="majorHAnsi" w:hAnsiTheme="majorHAnsi" w:cstheme="majorHAnsi"/>
          <w:lang w:val="pt-BR"/>
        </w:rPr>
        <w:t xml:space="preserve"> </w:t>
      </w:r>
    </w:p>
    <w:p w14:paraId="364828F3" w14:textId="77777777" w:rsidR="00930D47" w:rsidRPr="00347656" w:rsidRDefault="00930D47" w:rsidP="00930D47">
      <w:pPr>
        <w:pStyle w:val="SemEspaamento"/>
        <w:spacing w:line="276" w:lineRule="auto"/>
        <w:jc w:val="both"/>
        <w:rPr>
          <w:rFonts w:asciiTheme="majorHAnsi" w:hAnsiTheme="majorHAnsi" w:cstheme="majorHAnsi"/>
          <w:lang w:val="pt-BR"/>
        </w:rPr>
      </w:pPr>
      <w:r>
        <w:rPr>
          <w:rFonts w:asciiTheme="majorHAnsi" w:hAnsiTheme="majorHAnsi" w:cstheme="majorHAnsi"/>
          <w:lang w:val="pt-BR"/>
        </w:rPr>
        <w:t xml:space="preserve">Período das aulas:  de </w:t>
      </w:r>
      <w:r w:rsidRPr="00347656">
        <w:rPr>
          <w:rFonts w:asciiTheme="majorHAnsi" w:hAnsiTheme="majorHAnsi" w:cstheme="majorHAnsi"/>
          <w:lang w:val="pt-BR"/>
        </w:rPr>
        <w:t>15/07 a 23/08</w:t>
      </w:r>
      <w:r>
        <w:rPr>
          <w:rFonts w:asciiTheme="majorHAnsi" w:hAnsiTheme="majorHAnsi" w:cstheme="majorHAnsi"/>
          <w:lang w:val="pt-BR"/>
        </w:rPr>
        <w:t xml:space="preserve">/2024 – das </w:t>
      </w:r>
      <w:r w:rsidRPr="00347656">
        <w:rPr>
          <w:rFonts w:asciiTheme="majorHAnsi" w:hAnsiTheme="majorHAnsi" w:cstheme="majorHAnsi"/>
          <w:lang w:val="pt-BR"/>
        </w:rPr>
        <w:t xml:space="preserve">13h </w:t>
      </w:r>
      <w:r>
        <w:rPr>
          <w:rFonts w:asciiTheme="majorHAnsi" w:hAnsiTheme="majorHAnsi" w:cstheme="majorHAnsi"/>
          <w:lang w:val="pt-BR"/>
        </w:rPr>
        <w:t>à</w:t>
      </w:r>
      <w:r w:rsidRPr="00347656">
        <w:rPr>
          <w:rFonts w:asciiTheme="majorHAnsi" w:hAnsiTheme="majorHAnsi" w:cstheme="majorHAnsi"/>
          <w:lang w:val="pt-BR"/>
        </w:rPr>
        <w:t>s 17h</w:t>
      </w:r>
    </w:p>
    <w:p w14:paraId="0957AFDF" w14:textId="77777777" w:rsidR="00930D47" w:rsidRPr="00347656" w:rsidRDefault="00930D47" w:rsidP="00930D47">
      <w:pPr>
        <w:pStyle w:val="SemEspaamento"/>
        <w:spacing w:line="276" w:lineRule="auto"/>
        <w:jc w:val="both"/>
        <w:rPr>
          <w:rFonts w:asciiTheme="majorHAnsi" w:hAnsiTheme="majorHAnsi" w:cstheme="majorHAnsi"/>
          <w:lang w:val="pt-BR"/>
        </w:rPr>
      </w:pPr>
      <w:r>
        <w:rPr>
          <w:rFonts w:asciiTheme="majorHAnsi" w:hAnsiTheme="majorHAnsi" w:cstheme="majorHAnsi"/>
          <w:lang w:val="pt-BR"/>
        </w:rPr>
        <w:t xml:space="preserve">Documentos necessários: </w:t>
      </w:r>
      <w:r w:rsidRPr="00347656">
        <w:rPr>
          <w:rFonts w:asciiTheme="majorHAnsi" w:hAnsiTheme="majorHAnsi" w:cstheme="majorHAnsi"/>
          <w:lang w:val="pt-BR"/>
        </w:rPr>
        <w:t>CPF; RG; comprovante de residência; comprovante de escolaridade (Ensino Fundamental Incompleto) e CNH B</w:t>
      </w:r>
    </w:p>
    <w:p w14:paraId="782605A5" w14:textId="77777777" w:rsidR="00930D47" w:rsidRDefault="00930D47" w:rsidP="00347656">
      <w:pPr>
        <w:pStyle w:val="SemEspaamento"/>
        <w:spacing w:line="276" w:lineRule="auto"/>
        <w:jc w:val="both"/>
        <w:rPr>
          <w:rFonts w:asciiTheme="majorHAnsi" w:hAnsiTheme="majorHAnsi" w:cstheme="majorHAnsi"/>
          <w:b/>
          <w:bCs/>
          <w:lang w:val="pt-BR"/>
        </w:rPr>
      </w:pPr>
    </w:p>
    <w:p w14:paraId="6D2DC6AF" w14:textId="796ABE7B" w:rsidR="00DA550E" w:rsidRPr="00930D47" w:rsidRDefault="00930D47" w:rsidP="00347656">
      <w:pPr>
        <w:jc w:val="both"/>
        <w:rPr>
          <w:rFonts w:asciiTheme="majorHAnsi" w:eastAsia="Calibri" w:hAnsiTheme="majorHAnsi" w:cstheme="majorHAnsi"/>
          <w:b/>
          <w:sz w:val="24"/>
          <w:szCs w:val="24"/>
          <w:shd w:val="clear" w:color="auto" w:fill="FFFDFC"/>
        </w:rPr>
      </w:pPr>
      <w:r w:rsidRPr="00930D47">
        <w:rPr>
          <w:rFonts w:asciiTheme="majorHAnsi" w:eastAsia="Calibri" w:hAnsiTheme="majorHAnsi" w:cstheme="majorHAnsi"/>
          <w:b/>
          <w:sz w:val="24"/>
          <w:szCs w:val="24"/>
          <w:shd w:val="clear" w:color="auto" w:fill="FFFDFC"/>
        </w:rPr>
        <w:t xml:space="preserve">PROJETO SUCURIÚ </w:t>
      </w:r>
    </w:p>
    <w:p w14:paraId="01B0207F" w14:textId="77777777" w:rsidR="00930D47" w:rsidRDefault="00930D47" w:rsidP="00347656">
      <w:pPr>
        <w:jc w:val="both"/>
        <w:rPr>
          <w:rFonts w:asciiTheme="majorHAnsi" w:eastAsia="Calibri" w:hAnsiTheme="majorHAnsi" w:cstheme="majorHAnsi"/>
          <w:shd w:val="clear" w:color="auto" w:fill="FFFDFC"/>
        </w:rPr>
      </w:pPr>
    </w:p>
    <w:p w14:paraId="5FA4BF42" w14:textId="0F1A5EB6" w:rsidR="00930D47" w:rsidRDefault="00125CCF" w:rsidP="00347656">
      <w:pPr>
        <w:jc w:val="both"/>
        <w:rPr>
          <w:rFonts w:asciiTheme="majorHAnsi" w:eastAsia="Calibri" w:hAnsiTheme="majorHAnsi" w:cstheme="majorHAnsi"/>
          <w:shd w:val="clear" w:color="auto" w:fill="FFFDFC"/>
        </w:rPr>
      </w:pPr>
      <w:r w:rsidRPr="00347656">
        <w:rPr>
          <w:rFonts w:asciiTheme="majorHAnsi" w:eastAsia="Calibri" w:hAnsiTheme="majorHAnsi" w:cstheme="majorHAnsi"/>
          <w:shd w:val="clear" w:color="auto" w:fill="FFFDFC"/>
        </w:rPr>
        <w:t>P</w:t>
      </w:r>
      <w:r w:rsidR="00DA550E" w:rsidRPr="00347656">
        <w:rPr>
          <w:rFonts w:asciiTheme="majorHAnsi" w:eastAsia="Calibri" w:hAnsiTheme="majorHAnsi" w:cstheme="majorHAnsi"/>
          <w:shd w:val="clear" w:color="auto" w:fill="FFFDFC"/>
        </w:rPr>
        <w:t xml:space="preserve">rimeira fábrica de celulose da Arauco no Brasil, </w:t>
      </w:r>
      <w:r w:rsidRPr="00347656">
        <w:rPr>
          <w:rFonts w:asciiTheme="majorHAnsi" w:eastAsia="Calibri" w:hAnsiTheme="majorHAnsi" w:cstheme="majorHAnsi"/>
          <w:shd w:val="clear" w:color="auto" w:fill="FFFDFC"/>
        </w:rPr>
        <w:t xml:space="preserve">o Projeto Sucuriú </w:t>
      </w:r>
      <w:r w:rsidR="00DA550E" w:rsidRPr="00347656">
        <w:rPr>
          <w:rFonts w:asciiTheme="majorHAnsi" w:eastAsia="Calibri" w:hAnsiTheme="majorHAnsi" w:cstheme="majorHAnsi"/>
          <w:shd w:val="clear" w:color="auto" w:fill="FFFDFC"/>
        </w:rPr>
        <w:t xml:space="preserve">recebeu no dia 10 de maio a Licença de Instalação, concedida pelo Instituto de Meio Ambiente de Mato Grosso do Sul (Imasul). Com a Licença, a Arauco deve iniciar, já no segundo semestre de 2024, o preparo (terraplanagem) da área onde a fábrica será construída. </w:t>
      </w:r>
    </w:p>
    <w:p w14:paraId="11D04A70" w14:textId="77777777" w:rsidR="00930D47" w:rsidRDefault="00930D47" w:rsidP="00347656">
      <w:pPr>
        <w:jc w:val="both"/>
        <w:rPr>
          <w:rFonts w:asciiTheme="majorHAnsi" w:eastAsia="Calibri" w:hAnsiTheme="majorHAnsi" w:cstheme="majorHAnsi"/>
          <w:shd w:val="clear" w:color="auto" w:fill="FFFDFC"/>
        </w:rPr>
      </w:pPr>
    </w:p>
    <w:p w14:paraId="102C2562" w14:textId="31CDE0A2" w:rsidR="00DA550E" w:rsidRDefault="00DA550E" w:rsidP="00347656">
      <w:pPr>
        <w:jc w:val="both"/>
        <w:rPr>
          <w:rFonts w:asciiTheme="majorHAnsi" w:eastAsia="Calibri" w:hAnsiTheme="majorHAnsi" w:cstheme="majorHAnsi"/>
          <w:shd w:val="clear" w:color="auto" w:fill="FFFDFC"/>
        </w:rPr>
      </w:pPr>
      <w:r w:rsidRPr="00347656">
        <w:rPr>
          <w:rFonts w:asciiTheme="majorHAnsi" w:eastAsia="Calibri" w:hAnsiTheme="majorHAnsi" w:cstheme="majorHAnsi"/>
          <w:shd w:val="clear" w:color="auto" w:fill="FFFDFC"/>
        </w:rPr>
        <w:t>Localizado a 50km do centro urbano de Inocência, o projeto prevê um investimento industrial de aproximadamente R$ 15 bilhões, e terá capacidade de produzir 2,5 milhões de toneladas de celulose branqueada ao ano.</w:t>
      </w:r>
      <w:r w:rsidR="00125CCF" w:rsidRPr="00347656">
        <w:rPr>
          <w:rFonts w:asciiTheme="majorHAnsi" w:eastAsia="Calibri" w:hAnsiTheme="majorHAnsi" w:cstheme="majorHAnsi"/>
          <w:shd w:val="clear" w:color="auto" w:fill="FFFDFC"/>
        </w:rPr>
        <w:t xml:space="preserve"> </w:t>
      </w:r>
    </w:p>
    <w:p w14:paraId="3E8CAA24" w14:textId="77777777" w:rsidR="00930D47" w:rsidRDefault="00930D47" w:rsidP="00347656">
      <w:pPr>
        <w:jc w:val="both"/>
        <w:rPr>
          <w:rFonts w:asciiTheme="majorHAnsi" w:eastAsia="Calibri" w:hAnsiTheme="majorHAnsi" w:cstheme="majorHAnsi"/>
          <w:shd w:val="clear" w:color="auto" w:fill="FFFDFC"/>
        </w:rPr>
      </w:pPr>
    </w:p>
    <w:p w14:paraId="6432419D" w14:textId="40D2B62A" w:rsidR="00930D47" w:rsidRDefault="00930D47" w:rsidP="00347656">
      <w:pPr>
        <w:jc w:val="both"/>
        <w:rPr>
          <w:rFonts w:asciiTheme="majorHAnsi" w:eastAsia="Calibri" w:hAnsiTheme="majorHAnsi" w:cstheme="majorHAnsi"/>
          <w:shd w:val="clear" w:color="auto" w:fill="FFFDFC"/>
        </w:rPr>
      </w:pPr>
      <w:r w:rsidRPr="00930D47">
        <w:rPr>
          <w:rFonts w:asciiTheme="majorHAnsi" w:eastAsia="Calibri" w:hAnsiTheme="majorHAnsi" w:cstheme="majorHAnsi"/>
          <w:shd w:val="clear" w:color="auto" w:fill="FFFDFC"/>
        </w:rPr>
        <w:t xml:space="preserve">Pensando em desenvolvimento econômico e social da região, durante a fase das obras da fábrica, serão gerados mais de 12 mil empregos, beneficiando cerca de 20 mil famílias na região. Quando for concluída a </w:t>
      </w:r>
      <w:r>
        <w:rPr>
          <w:rFonts w:asciiTheme="majorHAnsi" w:eastAsia="Calibri" w:hAnsiTheme="majorHAnsi" w:cstheme="majorHAnsi"/>
          <w:shd w:val="clear" w:color="auto" w:fill="FFFDFC"/>
        </w:rPr>
        <w:t>construção</w:t>
      </w:r>
      <w:r w:rsidRPr="00930D47">
        <w:rPr>
          <w:rFonts w:asciiTheme="majorHAnsi" w:eastAsia="Calibri" w:hAnsiTheme="majorHAnsi" w:cstheme="majorHAnsi"/>
          <w:shd w:val="clear" w:color="auto" w:fill="FFFDFC"/>
        </w:rPr>
        <w:t xml:space="preserve">, o projeto Sucuriú empregará um contingente permanente de 2.350 trabalhadores, que serão devidamente capacitados pela Arauco para atuação no setor. </w:t>
      </w:r>
    </w:p>
    <w:p w14:paraId="26951852" w14:textId="77777777" w:rsidR="00930D47" w:rsidRDefault="00930D47" w:rsidP="00347656">
      <w:pPr>
        <w:jc w:val="both"/>
        <w:rPr>
          <w:rFonts w:asciiTheme="majorHAnsi" w:eastAsia="Calibri" w:hAnsiTheme="majorHAnsi" w:cstheme="majorHAnsi"/>
          <w:shd w:val="clear" w:color="auto" w:fill="FFFDFC"/>
        </w:rPr>
      </w:pPr>
    </w:p>
    <w:p w14:paraId="71908DB2" w14:textId="73276F2C" w:rsidR="00930D47" w:rsidRDefault="00930D47" w:rsidP="00347656">
      <w:pPr>
        <w:jc w:val="both"/>
        <w:rPr>
          <w:rFonts w:asciiTheme="majorHAnsi" w:eastAsia="Calibri" w:hAnsiTheme="majorHAnsi" w:cstheme="majorHAnsi"/>
          <w:shd w:val="clear" w:color="auto" w:fill="FFFDFC"/>
        </w:rPr>
      </w:pPr>
      <w:r w:rsidRPr="00930D47">
        <w:rPr>
          <w:rFonts w:asciiTheme="majorHAnsi" w:eastAsia="Calibri" w:hAnsiTheme="majorHAnsi" w:cstheme="majorHAnsi"/>
          <w:shd w:val="clear" w:color="auto" w:fill="FFFDFC"/>
        </w:rPr>
        <w:t xml:space="preserve">Importante ressaltar que os 12 mil colaboradores previstos para a construção da fábrica não atuarão na região ao mesmo tempo, já que as equipes especializadas trabalham em distintas etapas. Atualmente a operação florestal da Arauco no MS já fomenta a economia local por meio da geração de emprego e renda. São mais de </w:t>
      </w:r>
      <w:r>
        <w:rPr>
          <w:rFonts w:asciiTheme="majorHAnsi" w:eastAsia="Calibri" w:hAnsiTheme="majorHAnsi" w:cstheme="majorHAnsi"/>
          <w:shd w:val="clear" w:color="auto" w:fill="FFFDFC"/>
        </w:rPr>
        <w:t>7</w:t>
      </w:r>
      <w:r w:rsidRPr="00930D47">
        <w:rPr>
          <w:rFonts w:asciiTheme="majorHAnsi" w:eastAsia="Calibri" w:hAnsiTheme="majorHAnsi" w:cstheme="majorHAnsi"/>
          <w:shd w:val="clear" w:color="auto" w:fill="FFFDFC"/>
        </w:rPr>
        <w:t xml:space="preserve">00 profissionais </w:t>
      </w:r>
      <w:r>
        <w:rPr>
          <w:rFonts w:asciiTheme="majorHAnsi" w:eastAsia="Calibri" w:hAnsiTheme="majorHAnsi" w:cstheme="majorHAnsi"/>
          <w:shd w:val="clear" w:color="auto" w:fill="FFFDFC"/>
        </w:rPr>
        <w:t>da região</w:t>
      </w:r>
      <w:r w:rsidRPr="00930D47">
        <w:rPr>
          <w:rFonts w:asciiTheme="majorHAnsi" w:eastAsia="Calibri" w:hAnsiTheme="majorHAnsi" w:cstheme="majorHAnsi"/>
          <w:shd w:val="clear" w:color="auto" w:fill="FFFDFC"/>
        </w:rPr>
        <w:t xml:space="preserve"> e aproximadamente 200 fornecedores regionais contratados.</w:t>
      </w:r>
    </w:p>
    <w:p w14:paraId="32B97FDD" w14:textId="77777777" w:rsidR="00930D47" w:rsidRDefault="00930D47" w:rsidP="00347656">
      <w:pPr>
        <w:jc w:val="both"/>
        <w:rPr>
          <w:rFonts w:asciiTheme="majorHAnsi" w:eastAsia="Calibri" w:hAnsiTheme="majorHAnsi" w:cstheme="majorHAnsi"/>
          <w:shd w:val="clear" w:color="auto" w:fill="FFFDFC"/>
        </w:rPr>
      </w:pPr>
    </w:p>
    <w:p w14:paraId="5258EAB0" w14:textId="6B2EDA37" w:rsidR="00930D47" w:rsidRDefault="00930D47" w:rsidP="00347656">
      <w:pPr>
        <w:jc w:val="both"/>
        <w:rPr>
          <w:rFonts w:asciiTheme="majorHAnsi" w:eastAsia="Calibri" w:hAnsiTheme="majorHAnsi" w:cstheme="majorHAnsi"/>
          <w:shd w:val="clear" w:color="auto" w:fill="FFFDFC"/>
        </w:rPr>
      </w:pPr>
      <w:r w:rsidRPr="00347656">
        <w:rPr>
          <w:rFonts w:asciiTheme="majorHAnsi" w:eastAsia="Calibri" w:hAnsiTheme="majorHAnsi" w:cstheme="majorHAnsi"/>
          <w:shd w:val="clear" w:color="auto" w:fill="FFFDFC"/>
        </w:rPr>
        <w:t xml:space="preserve">As obras </w:t>
      </w:r>
      <w:r>
        <w:rPr>
          <w:rFonts w:asciiTheme="majorHAnsi" w:eastAsia="Calibri" w:hAnsiTheme="majorHAnsi" w:cstheme="majorHAnsi"/>
          <w:shd w:val="clear" w:color="auto" w:fill="FFFDFC"/>
        </w:rPr>
        <w:t xml:space="preserve">de construção </w:t>
      </w:r>
      <w:r w:rsidRPr="00347656">
        <w:rPr>
          <w:rFonts w:asciiTheme="majorHAnsi" w:eastAsia="Calibri" w:hAnsiTheme="majorHAnsi" w:cstheme="majorHAnsi"/>
          <w:shd w:val="clear" w:color="auto" w:fill="FFFDFC"/>
        </w:rPr>
        <w:t>devem iniciar em 2025 e a operação da fábrica é prevista para 2028.</w:t>
      </w:r>
    </w:p>
    <w:p w14:paraId="4B483F05" w14:textId="77777777" w:rsidR="00930D47" w:rsidRPr="00347656" w:rsidRDefault="00930D47" w:rsidP="00347656">
      <w:pPr>
        <w:jc w:val="both"/>
        <w:rPr>
          <w:rFonts w:asciiTheme="majorHAnsi" w:eastAsia="Calibri" w:hAnsiTheme="majorHAnsi" w:cstheme="majorHAnsi"/>
          <w:shd w:val="clear" w:color="auto" w:fill="FFFDFC"/>
        </w:rPr>
      </w:pPr>
    </w:p>
    <w:p w14:paraId="0324BA30" w14:textId="77777777" w:rsidR="00F05BD4" w:rsidRPr="00347656" w:rsidRDefault="00F05BD4" w:rsidP="00347656">
      <w:pPr>
        <w:jc w:val="both"/>
        <w:rPr>
          <w:rFonts w:asciiTheme="majorHAnsi" w:eastAsia="Lato" w:hAnsiTheme="majorHAnsi" w:cstheme="majorHAnsi"/>
          <w:shd w:val="clear" w:color="auto" w:fill="FFFDFC"/>
        </w:rPr>
      </w:pPr>
    </w:p>
    <w:p w14:paraId="55327AAF" w14:textId="77777777" w:rsidR="00BE6BEB" w:rsidRPr="00347656" w:rsidRDefault="00BE6BEB" w:rsidP="00347656">
      <w:pPr>
        <w:jc w:val="both"/>
        <w:rPr>
          <w:rFonts w:asciiTheme="majorHAnsi" w:eastAsia="Lato" w:hAnsiTheme="majorHAnsi" w:cstheme="majorHAnsi"/>
          <w:shd w:val="clear" w:color="auto" w:fill="FFFDFC"/>
        </w:rPr>
      </w:pPr>
    </w:p>
    <w:p w14:paraId="774F7D16" w14:textId="77777777" w:rsidR="00BE6BEB" w:rsidRPr="00347656" w:rsidRDefault="00BE6BEB" w:rsidP="00347656">
      <w:pPr>
        <w:jc w:val="both"/>
        <w:rPr>
          <w:rFonts w:asciiTheme="majorHAnsi" w:eastAsia="Lato" w:hAnsiTheme="majorHAnsi" w:cstheme="majorHAnsi"/>
          <w:shd w:val="clear" w:color="auto" w:fill="FFFDFC"/>
        </w:rPr>
      </w:pPr>
    </w:p>
    <w:p w14:paraId="32068D13" w14:textId="750C1E6C" w:rsidR="00DC3962" w:rsidRPr="00347656" w:rsidRDefault="00DC3962" w:rsidP="00347656">
      <w:pPr>
        <w:jc w:val="both"/>
        <w:rPr>
          <w:rFonts w:asciiTheme="majorHAnsi" w:eastAsia="Lato" w:hAnsiTheme="majorHAnsi" w:cstheme="majorHAnsi"/>
          <w:b/>
          <w:shd w:val="clear" w:color="auto" w:fill="FFFDFC"/>
        </w:rPr>
      </w:pPr>
      <w:r w:rsidRPr="00347656">
        <w:rPr>
          <w:rFonts w:asciiTheme="majorHAnsi" w:eastAsia="Lato" w:hAnsiTheme="majorHAnsi" w:cstheme="majorHAnsi"/>
          <w:b/>
          <w:shd w:val="clear" w:color="auto" w:fill="FFFDFC"/>
        </w:rPr>
        <w:t>Mais informações à imprensa:</w:t>
      </w:r>
    </w:p>
    <w:p w14:paraId="405ECD65" w14:textId="77777777" w:rsidR="00DC3962" w:rsidRPr="00347656" w:rsidRDefault="00DC3962" w:rsidP="00347656">
      <w:pPr>
        <w:jc w:val="both"/>
        <w:rPr>
          <w:rFonts w:asciiTheme="majorHAnsi" w:eastAsia="Lato" w:hAnsiTheme="majorHAnsi" w:cstheme="majorHAnsi"/>
          <w:shd w:val="clear" w:color="auto" w:fill="FFFDFC"/>
        </w:rPr>
      </w:pPr>
      <w:r w:rsidRPr="00347656">
        <w:rPr>
          <w:rFonts w:asciiTheme="majorHAnsi" w:eastAsia="Lato" w:hAnsiTheme="majorHAnsi" w:cstheme="majorHAnsi"/>
          <w:b/>
          <w:shd w:val="clear" w:color="auto" w:fill="FFFDFC"/>
        </w:rPr>
        <w:t>A4</w:t>
      </w:r>
      <w:r w:rsidRPr="00347656">
        <w:rPr>
          <w:rFonts w:asciiTheme="majorHAnsi" w:eastAsia="Lato" w:hAnsiTheme="majorHAnsi" w:cstheme="majorHAnsi"/>
          <w:b/>
          <w:color w:val="FF0000"/>
          <w:shd w:val="clear" w:color="auto" w:fill="FFFDFC"/>
        </w:rPr>
        <w:t>&amp;</w:t>
      </w:r>
      <w:r w:rsidRPr="00347656">
        <w:rPr>
          <w:rFonts w:asciiTheme="majorHAnsi" w:eastAsia="Lato" w:hAnsiTheme="majorHAnsi" w:cstheme="majorHAnsi"/>
          <w:b/>
          <w:shd w:val="clear" w:color="auto" w:fill="FFFDFC"/>
        </w:rPr>
        <w:t>Holofote Comunicação</w:t>
      </w:r>
      <w:r w:rsidRPr="00347656">
        <w:rPr>
          <w:rFonts w:asciiTheme="majorHAnsi" w:eastAsia="Lato" w:hAnsiTheme="majorHAnsi" w:cstheme="majorHAnsi"/>
          <w:shd w:val="clear" w:color="auto" w:fill="FFFDFC"/>
        </w:rPr>
        <w:t xml:space="preserve"> | +55 (11) 3897-4122</w:t>
      </w:r>
    </w:p>
    <w:p w14:paraId="0FFA7E13" w14:textId="77777777" w:rsidR="00DC3962" w:rsidRPr="00347656" w:rsidRDefault="00DC3962" w:rsidP="00347656">
      <w:pPr>
        <w:jc w:val="both"/>
        <w:rPr>
          <w:rFonts w:asciiTheme="majorHAnsi" w:eastAsia="Lato" w:hAnsiTheme="majorHAnsi" w:cstheme="majorHAnsi"/>
        </w:rPr>
      </w:pPr>
      <w:r w:rsidRPr="00347656">
        <w:rPr>
          <w:rFonts w:asciiTheme="majorHAnsi" w:eastAsia="Lato" w:hAnsiTheme="majorHAnsi" w:cstheme="majorHAnsi"/>
          <w:b/>
          <w:shd w:val="clear" w:color="auto" w:fill="FFFDFC"/>
        </w:rPr>
        <w:t xml:space="preserve">Luciana Modesto  </w:t>
      </w:r>
      <w:hyperlink r:id="rId8">
        <w:r w:rsidRPr="00347656">
          <w:rPr>
            <w:rFonts w:asciiTheme="majorHAnsi" w:eastAsia="Lato" w:hAnsiTheme="majorHAnsi" w:cstheme="majorHAnsi"/>
            <w:shd w:val="clear" w:color="auto" w:fill="FFFDFC"/>
          </w:rPr>
          <w:t>lucianamodesto@a4eholofote.com.br</w:t>
        </w:r>
      </w:hyperlink>
      <w:r w:rsidRPr="00347656">
        <w:rPr>
          <w:rFonts w:asciiTheme="majorHAnsi" w:eastAsia="Lato" w:hAnsiTheme="majorHAnsi" w:cstheme="majorHAnsi"/>
          <w:shd w:val="clear" w:color="auto" w:fill="FFFDFC"/>
        </w:rPr>
        <w:t xml:space="preserve">  </w:t>
      </w:r>
      <w:r w:rsidRPr="00347656">
        <w:rPr>
          <w:rFonts w:asciiTheme="majorHAnsi" w:eastAsia="Lato" w:hAnsiTheme="majorHAnsi" w:cstheme="majorHAnsi"/>
        </w:rPr>
        <w:t>+55 (67) 99247-8005</w:t>
      </w:r>
    </w:p>
    <w:p w14:paraId="17C36556" w14:textId="77777777" w:rsidR="00DC3962" w:rsidRPr="00347656" w:rsidRDefault="00DC3962" w:rsidP="00347656">
      <w:pPr>
        <w:jc w:val="both"/>
        <w:rPr>
          <w:rFonts w:asciiTheme="majorHAnsi" w:eastAsia="Lato" w:hAnsiTheme="majorHAnsi" w:cstheme="majorHAnsi"/>
          <w:shd w:val="clear" w:color="auto" w:fill="FFFDFC"/>
        </w:rPr>
      </w:pPr>
      <w:r w:rsidRPr="00347656">
        <w:rPr>
          <w:rFonts w:asciiTheme="majorHAnsi" w:eastAsia="Lato" w:hAnsiTheme="majorHAnsi" w:cstheme="majorHAnsi"/>
          <w:b/>
          <w:shd w:val="clear" w:color="auto" w:fill="FFFDFC"/>
        </w:rPr>
        <w:t xml:space="preserve">Luana Zanelato  </w:t>
      </w:r>
      <w:hyperlink r:id="rId9">
        <w:r w:rsidRPr="00347656">
          <w:rPr>
            <w:rFonts w:asciiTheme="majorHAnsi" w:eastAsia="Lato" w:hAnsiTheme="majorHAnsi" w:cstheme="majorHAnsi"/>
            <w:color w:val="000000"/>
            <w:shd w:val="clear" w:color="auto" w:fill="FFFDFC"/>
          </w:rPr>
          <w:t>luanazanelato@a4eholofote.com.br</w:t>
        </w:r>
      </w:hyperlink>
      <w:r w:rsidRPr="00347656">
        <w:rPr>
          <w:rFonts w:asciiTheme="majorHAnsi" w:eastAsia="Lato" w:hAnsiTheme="majorHAnsi" w:cstheme="majorHAnsi"/>
          <w:shd w:val="clear" w:color="auto" w:fill="FFFDFC"/>
        </w:rPr>
        <w:t xml:space="preserve">  +55 (11) 98022 2443</w:t>
      </w:r>
    </w:p>
    <w:p w14:paraId="04423AD3" w14:textId="7BD75B95" w:rsidR="00AD2223" w:rsidRPr="00347656" w:rsidRDefault="00DC3962" w:rsidP="00347656">
      <w:pPr>
        <w:jc w:val="both"/>
        <w:rPr>
          <w:rFonts w:asciiTheme="majorHAnsi" w:eastAsia="Lato" w:hAnsiTheme="majorHAnsi" w:cstheme="majorHAnsi"/>
          <w:shd w:val="clear" w:color="auto" w:fill="FFFDFC"/>
        </w:rPr>
      </w:pPr>
      <w:r w:rsidRPr="00347656">
        <w:rPr>
          <w:rFonts w:asciiTheme="majorHAnsi" w:eastAsia="Lato" w:hAnsiTheme="majorHAnsi" w:cstheme="majorHAnsi"/>
          <w:b/>
          <w:shd w:val="clear" w:color="auto" w:fill="FFFDFC"/>
        </w:rPr>
        <w:t>Neila Carvalho</w:t>
      </w:r>
      <w:r w:rsidRPr="00347656">
        <w:rPr>
          <w:rFonts w:asciiTheme="majorHAnsi" w:eastAsia="Lato" w:hAnsiTheme="majorHAnsi" w:cstheme="majorHAnsi"/>
          <w:shd w:val="clear" w:color="auto" w:fill="FFFDFC"/>
        </w:rPr>
        <w:t xml:space="preserve">  </w:t>
      </w:r>
      <w:hyperlink r:id="rId10">
        <w:r w:rsidRPr="00347656">
          <w:rPr>
            <w:rFonts w:asciiTheme="majorHAnsi" w:eastAsia="Lato" w:hAnsiTheme="majorHAnsi" w:cstheme="majorHAnsi"/>
            <w:color w:val="000000"/>
            <w:shd w:val="clear" w:color="auto" w:fill="FFFDFC"/>
          </w:rPr>
          <w:t>neilacarvalho@a4eholofote.com.br</w:t>
        </w:r>
      </w:hyperlink>
      <w:r w:rsidRPr="00347656">
        <w:rPr>
          <w:rFonts w:asciiTheme="majorHAnsi" w:eastAsia="Lato" w:hAnsiTheme="majorHAnsi" w:cstheme="majorHAnsi"/>
          <w:shd w:val="clear" w:color="auto" w:fill="FFFDFC"/>
        </w:rPr>
        <w:t xml:space="preserve">  +55 (11) 99916-5094</w:t>
      </w:r>
    </w:p>
    <w:sectPr w:rsidR="00AD2223" w:rsidRPr="00347656" w:rsidSect="00125CC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8720"/>
      <w:pgMar w:top="2155" w:right="1304" w:bottom="567" w:left="130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0DCDFA" w14:textId="77777777" w:rsidR="002F7B37" w:rsidRDefault="002F7B37">
      <w:pPr>
        <w:spacing w:line="240" w:lineRule="auto"/>
      </w:pPr>
      <w:r>
        <w:separator/>
      </w:r>
    </w:p>
  </w:endnote>
  <w:endnote w:type="continuationSeparator" w:id="0">
    <w:p w14:paraId="1522E292" w14:textId="77777777" w:rsidR="002F7B37" w:rsidRDefault="002F7B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EAB39D" w14:textId="77777777" w:rsidR="00EE2E8A" w:rsidRDefault="00EE2E8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A25C13" w14:textId="77777777" w:rsidR="00EE2E8A" w:rsidRDefault="00EE2E8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4FF361" w14:textId="77777777" w:rsidR="00EE2E8A" w:rsidRDefault="00EE2E8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48E734" w14:textId="77777777" w:rsidR="002F7B37" w:rsidRDefault="002F7B37">
      <w:pPr>
        <w:spacing w:line="240" w:lineRule="auto"/>
      </w:pPr>
      <w:r>
        <w:separator/>
      </w:r>
    </w:p>
  </w:footnote>
  <w:footnote w:type="continuationSeparator" w:id="0">
    <w:p w14:paraId="00A9578B" w14:textId="77777777" w:rsidR="002F7B37" w:rsidRDefault="002F7B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5011F" w14:textId="77777777" w:rsidR="00EE2E8A" w:rsidRDefault="00EE2E8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275E18" w14:textId="77777777" w:rsidR="00B846A5" w:rsidRDefault="0002303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color w:val="000000"/>
      </w:rPr>
    </w:pPr>
    <w:r>
      <w:rPr>
        <w:noProof/>
        <w:color w:val="000000"/>
      </w:rPr>
      <w:drawing>
        <wp:inline distT="0" distB="0" distL="0" distR="0" wp14:anchorId="2F715CE8" wp14:editId="2B060A92">
          <wp:extent cx="739140" cy="739140"/>
          <wp:effectExtent l="0" t="0" r="0" b="0"/>
          <wp:docPr id="62869225" name="Imagem 62869225" descr="ARAUCO Brasil - Home | Faceboo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RAUCO Brasil - Home | Facebook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9140" cy="7391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21D05829" wp14:editId="50D2DD8F">
          <wp:simplePos x="0" y="0"/>
          <wp:positionH relativeFrom="column">
            <wp:posOffset>6</wp:posOffset>
          </wp:positionH>
          <wp:positionV relativeFrom="paragraph">
            <wp:posOffset>167640</wp:posOffset>
          </wp:positionV>
          <wp:extent cx="1781202" cy="427732"/>
          <wp:effectExtent l="0" t="0" r="0" b="0"/>
          <wp:wrapNone/>
          <wp:docPr id="164511729" name="Imagem 164511729" descr="Desenho em preto e branc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Desenho em preto e branco&#10;&#10;Descrição gerada automaticament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81202" cy="4277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2CF29" w14:textId="77777777" w:rsidR="00EE2E8A" w:rsidRDefault="00EE2E8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CF2942"/>
    <w:multiLevelType w:val="hybridMultilevel"/>
    <w:tmpl w:val="24120A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2557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6A5"/>
    <w:rsid w:val="00011227"/>
    <w:rsid w:val="00016656"/>
    <w:rsid w:val="000172D6"/>
    <w:rsid w:val="00023037"/>
    <w:rsid w:val="00026C79"/>
    <w:rsid w:val="00032AA9"/>
    <w:rsid w:val="00042AD1"/>
    <w:rsid w:val="00070978"/>
    <w:rsid w:val="000844A8"/>
    <w:rsid w:val="0009576B"/>
    <w:rsid w:val="000B1463"/>
    <w:rsid w:val="000F4DD9"/>
    <w:rsid w:val="0010429F"/>
    <w:rsid w:val="00114FB0"/>
    <w:rsid w:val="00115948"/>
    <w:rsid w:val="00120432"/>
    <w:rsid w:val="00125CCF"/>
    <w:rsid w:val="00152D83"/>
    <w:rsid w:val="00162341"/>
    <w:rsid w:val="00165CBC"/>
    <w:rsid w:val="00180501"/>
    <w:rsid w:val="00191514"/>
    <w:rsid w:val="001927FE"/>
    <w:rsid w:val="0019566F"/>
    <w:rsid w:val="001B12AD"/>
    <w:rsid w:val="001C25C8"/>
    <w:rsid w:val="001C72D5"/>
    <w:rsid w:val="001E6A42"/>
    <w:rsid w:val="001F309F"/>
    <w:rsid w:val="0020243D"/>
    <w:rsid w:val="00207651"/>
    <w:rsid w:val="00210F36"/>
    <w:rsid w:val="00220E51"/>
    <w:rsid w:val="002C2EBA"/>
    <w:rsid w:val="002C36EE"/>
    <w:rsid w:val="002D0411"/>
    <w:rsid w:val="002F5338"/>
    <w:rsid w:val="002F7B37"/>
    <w:rsid w:val="00307494"/>
    <w:rsid w:val="00317600"/>
    <w:rsid w:val="00334D99"/>
    <w:rsid w:val="003412C1"/>
    <w:rsid w:val="00347656"/>
    <w:rsid w:val="003569A7"/>
    <w:rsid w:val="003608BC"/>
    <w:rsid w:val="00363D2A"/>
    <w:rsid w:val="0038701F"/>
    <w:rsid w:val="003A655A"/>
    <w:rsid w:val="00400F3B"/>
    <w:rsid w:val="0045216E"/>
    <w:rsid w:val="00456DED"/>
    <w:rsid w:val="004755D9"/>
    <w:rsid w:val="0047642D"/>
    <w:rsid w:val="00497CD0"/>
    <w:rsid w:val="004A0A14"/>
    <w:rsid w:val="004D1BDC"/>
    <w:rsid w:val="004D6CF9"/>
    <w:rsid w:val="004E17AB"/>
    <w:rsid w:val="005409C7"/>
    <w:rsid w:val="005417D7"/>
    <w:rsid w:val="00546E3F"/>
    <w:rsid w:val="005519F6"/>
    <w:rsid w:val="00554922"/>
    <w:rsid w:val="0057762E"/>
    <w:rsid w:val="005973AB"/>
    <w:rsid w:val="005A2A3A"/>
    <w:rsid w:val="005B1AB4"/>
    <w:rsid w:val="005B373B"/>
    <w:rsid w:val="005B5A71"/>
    <w:rsid w:val="005C60AB"/>
    <w:rsid w:val="005C7E57"/>
    <w:rsid w:val="005D33DC"/>
    <w:rsid w:val="005E03B0"/>
    <w:rsid w:val="005E2784"/>
    <w:rsid w:val="005E2ACB"/>
    <w:rsid w:val="005F76FA"/>
    <w:rsid w:val="00662F0C"/>
    <w:rsid w:val="00672A57"/>
    <w:rsid w:val="0067712D"/>
    <w:rsid w:val="006970D1"/>
    <w:rsid w:val="006A2129"/>
    <w:rsid w:val="006A7797"/>
    <w:rsid w:val="006B0412"/>
    <w:rsid w:val="006B277E"/>
    <w:rsid w:val="006C2661"/>
    <w:rsid w:val="006E0D11"/>
    <w:rsid w:val="006E1041"/>
    <w:rsid w:val="006E32BC"/>
    <w:rsid w:val="0071158A"/>
    <w:rsid w:val="00716057"/>
    <w:rsid w:val="007473D2"/>
    <w:rsid w:val="00747539"/>
    <w:rsid w:val="007526D2"/>
    <w:rsid w:val="007704E4"/>
    <w:rsid w:val="00782EE6"/>
    <w:rsid w:val="00790AB9"/>
    <w:rsid w:val="007B2E38"/>
    <w:rsid w:val="007C724C"/>
    <w:rsid w:val="007F4B80"/>
    <w:rsid w:val="008048EE"/>
    <w:rsid w:val="00821B7D"/>
    <w:rsid w:val="00823737"/>
    <w:rsid w:val="00826F2B"/>
    <w:rsid w:val="00890259"/>
    <w:rsid w:val="008A1322"/>
    <w:rsid w:val="008A7E6E"/>
    <w:rsid w:val="008C3637"/>
    <w:rsid w:val="008D07A0"/>
    <w:rsid w:val="00930D47"/>
    <w:rsid w:val="00953426"/>
    <w:rsid w:val="00953B3E"/>
    <w:rsid w:val="00957F4C"/>
    <w:rsid w:val="00982F38"/>
    <w:rsid w:val="009A5BE9"/>
    <w:rsid w:val="009B12A4"/>
    <w:rsid w:val="009B2A68"/>
    <w:rsid w:val="009C3D3F"/>
    <w:rsid w:val="009D128D"/>
    <w:rsid w:val="009F0990"/>
    <w:rsid w:val="00A3405B"/>
    <w:rsid w:val="00A5109E"/>
    <w:rsid w:val="00A52D71"/>
    <w:rsid w:val="00A636CF"/>
    <w:rsid w:val="00A768FF"/>
    <w:rsid w:val="00A83E9B"/>
    <w:rsid w:val="00A854C3"/>
    <w:rsid w:val="00A9069B"/>
    <w:rsid w:val="00AA0405"/>
    <w:rsid w:val="00AA5FCA"/>
    <w:rsid w:val="00AB2E08"/>
    <w:rsid w:val="00AB6958"/>
    <w:rsid w:val="00AC30F9"/>
    <w:rsid w:val="00AC3586"/>
    <w:rsid w:val="00AD2223"/>
    <w:rsid w:val="00AD3500"/>
    <w:rsid w:val="00AE2ACE"/>
    <w:rsid w:val="00AE2E28"/>
    <w:rsid w:val="00AE5EE5"/>
    <w:rsid w:val="00B05CEC"/>
    <w:rsid w:val="00B20112"/>
    <w:rsid w:val="00B24E4C"/>
    <w:rsid w:val="00B3683C"/>
    <w:rsid w:val="00B50A3A"/>
    <w:rsid w:val="00B60D13"/>
    <w:rsid w:val="00B64736"/>
    <w:rsid w:val="00B7756D"/>
    <w:rsid w:val="00B846A5"/>
    <w:rsid w:val="00B87079"/>
    <w:rsid w:val="00B90D98"/>
    <w:rsid w:val="00B97F67"/>
    <w:rsid w:val="00BA14E7"/>
    <w:rsid w:val="00BC0765"/>
    <w:rsid w:val="00BE6BEB"/>
    <w:rsid w:val="00BF0F28"/>
    <w:rsid w:val="00BF3862"/>
    <w:rsid w:val="00C0734A"/>
    <w:rsid w:val="00C174F2"/>
    <w:rsid w:val="00C21FE2"/>
    <w:rsid w:val="00C22902"/>
    <w:rsid w:val="00C25484"/>
    <w:rsid w:val="00C36028"/>
    <w:rsid w:val="00C46B84"/>
    <w:rsid w:val="00C629A0"/>
    <w:rsid w:val="00C63CB9"/>
    <w:rsid w:val="00C725EB"/>
    <w:rsid w:val="00C81A92"/>
    <w:rsid w:val="00CB7B59"/>
    <w:rsid w:val="00CC57B1"/>
    <w:rsid w:val="00CE58F7"/>
    <w:rsid w:val="00CE6BEA"/>
    <w:rsid w:val="00CF1E74"/>
    <w:rsid w:val="00CF3C5B"/>
    <w:rsid w:val="00D309FF"/>
    <w:rsid w:val="00D375DD"/>
    <w:rsid w:val="00D53CEE"/>
    <w:rsid w:val="00D75A6A"/>
    <w:rsid w:val="00D7793F"/>
    <w:rsid w:val="00D919C1"/>
    <w:rsid w:val="00DA3B6B"/>
    <w:rsid w:val="00DA550E"/>
    <w:rsid w:val="00DC16C5"/>
    <w:rsid w:val="00DC3962"/>
    <w:rsid w:val="00DD2026"/>
    <w:rsid w:val="00E04EDF"/>
    <w:rsid w:val="00E213BE"/>
    <w:rsid w:val="00E44A13"/>
    <w:rsid w:val="00E50EF6"/>
    <w:rsid w:val="00E57D8B"/>
    <w:rsid w:val="00E67C32"/>
    <w:rsid w:val="00E7250C"/>
    <w:rsid w:val="00E83234"/>
    <w:rsid w:val="00EA060A"/>
    <w:rsid w:val="00EA1283"/>
    <w:rsid w:val="00EA47FA"/>
    <w:rsid w:val="00EA4D38"/>
    <w:rsid w:val="00EB5E43"/>
    <w:rsid w:val="00ED0124"/>
    <w:rsid w:val="00ED6340"/>
    <w:rsid w:val="00EE2E8A"/>
    <w:rsid w:val="00EF7E09"/>
    <w:rsid w:val="00F05BD4"/>
    <w:rsid w:val="00F06182"/>
    <w:rsid w:val="00F22AC8"/>
    <w:rsid w:val="00F47669"/>
    <w:rsid w:val="00F646B7"/>
    <w:rsid w:val="00F64ED6"/>
    <w:rsid w:val="00F938DC"/>
    <w:rsid w:val="00FB0C6C"/>
    <w:rsid w:val="00FB13D4"/>
    <w:rsid w:val="00FB4667"/>
    <w:rsid w:val="00FD0B91"/>
    <w:rsid w:val="00FD4F37"/>
    <w:rsid w:val="00FE4F61"/>
    <w:rsid w:val="00FF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7A1739"/>
  <w15:docId w15:val="{6CEAE2D8-4E7E-4482-BC6C-78F80D95F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5">
    <w:name w:val="Table Normal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9C095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C095A"/>
  </w:style>
  <w:style w:type="paragraph" w:styleId="Rodap">
    <w:name w:val="footer"/>
    <w:basedOn w:val="Normal"/>
    <w:link w:val="RodapChar"/>
    <w:uiPriority w:val="99"/>
    <w:unhideWhenUsed/>
    <w:rsid w:val="009C095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C095A"/>
  </w:style>
  <w:style w:type="character" w:styleId="Hyperlink">
    <w:name w:val="Hyperlink"/>
    <w:uiPriority w:val="99"/>
    <w:unhideWhenUsed/>
    <w:rsid w:val="009C095A"/>
    <w:rPr>
      <w:color w:val="0000FF"/>
      <w:u w:val="single"/>
    </w:rPr>
  </w:style>
  <w:style w:type="paragraph" w:styleId="SemEspaamento">
    <w:name w:val="No Spacing"/>
    <w:uiPriority w:val="1"/>
    <w:qFormat/>
    <w:rsid w:val="009C095A"/>
    <w:pPr>
      <w:spacing w:line="240" w:lineRule="auto"/>
    </w:pPr>
    <w:rPr>
      <w:rFonts w:ascii="Calibri" w:eastAsia="Calibri" w:hAnsi="Calibri" w:cs="Times New Roman"/>
      <w:lang w:val="en-IN"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9C095A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E730A4"/>
    <w:rPr>
      <w:color w:val="800080" w:themeColor="followedHyperlink"/>
      <w:u w:val="single"/>
    </w:rPr>
  </w:style>
  <w:style w:type="paragraph" w:styleId="Reviso">
    <w:name w:val="Revision"/>
    <w:hidden/>
    <w:uiPriority w:val="99"/>
    <w:semiHidden/>
    <w:rsid w:val="00A548E5"/>
    <w:pPr>
      <w:spacing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A548E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548E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548E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548E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548E5"/>
    <w:rPr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rsid w:val="00D53CE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D1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59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cianamodesto@a4eholofote.com.br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neilacarvalho@a4eholofote.com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uanazanelato@a4eholofote.com.br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R4QPowFmWwMgDxeIy6PHti2Qhg==">CgMxLjA4AHIhMWpVQkE1eHFLWUlGNnA3ZjNUYWY0NzlBcG1iakViSTBF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844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Luana Zanelato</dc:creator>
  <cp:keywords/>
  <dc:description/>
  <cp:lastModifiedBy>Luana Zanelato</cp:lastModifiedBy>
  <cp:revision>4</cp:revision>
  <dcterms:created xsi:type="dcterms:W3CDTF">2024-05-29T20:42:00Z</dcterms:created>
  <dcterms:modified xsi:type="dcterms:W3CDTF">2024-05-29T21:30:00Z</dcterms:modified>
</cp:coreProperties>
</file>