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0E136C5" w:rsidR="00CA0D1F" w:rsidRPr="0015753E" w:rsidRDefault="0097540A" w:rsidP="0015753E">
      <w:pPr>
        <w:spacing w:line="240" w:lineRule="auto"/>
        <w:jc w:val="center"/>
        <w:rPr>
          <w:rFonts w:ascii="Lato" w:eastAsia="Calibri" w:hAnsi="Lato" w:cs="Calibri"/>
          <w:b/>
          <w:sz w:val="38"/>
          <w:szCs w:val="38"/>
        </w:rPr>
      </w:pPr>
      <w:r w:rsidRPr="0015753E">
        <w:rPr>
          <w:rFonts w:ascii="Lato" w:eastAsia="Calibri" w:hAnsi="Lato" w:cs="Calibri"/>
          <w:b/>
          <w:sz w:val="38"/>
          <w:szCs w:val="38"/>
        </w:rPr>
        <w:t xml:space="preserve">Arauco realiza encontro de fornecedores </w:t>
      </w:r>
      <w:r w:rsidR="005B38BD">
        <w:rPr>
          <w:rFonts w:ascii="Lato" w:eastAsia="Calibri" w:hAnsi="Lato" w:cs="Calibri"/>
          <w:b/>
          <w:sz w:val="38"/>
          <w:szCs w:val="38"/>
        </w:rPr>
        <w:t>com foco n</w:t>
      </w:r>
      <w:r w:rsidR="0015753E" w:rsidRPr="0015753E">
        <w:rPr>
          <w:rFonts w:ascii="Lato" w:eastAsia="Calibri" w:hAnsi="Lato" w:cs="Calibri"/>
          <w:b/>
          <w:sz w:val="38"/>
          <w:szCs w:val="38"/>
        </w:rPr>
        <w:t>o</w:t>
      </w:r>
      <w:r w:rsidRPr="0015753E">
        <w:rPr>
          <w:rFonts w:ascii="Lato" w:eastAsia="Calibri" w:hAnsi="Lato" w:cs="Calibri"/>
          <w:b/>
          <w:sz w:val="38"/>
          <w:szCs w:val="38"/>
        </w:rPr>
        <w:t xml:space="preserve"> Projeto Sucuriú</w:t>
      </w:r>
      <w:r w:rsidR="00E57B3C" w:rsidRPr="0015753E">
        <w:rPr>
          <w:rFonts w:ascii="Lato" w:eastAsia="Calibri" w:hAnsi="Lato" w:cs="Calibri"/>
          <w:b/>
          <w:sz w:val="38"/>
          <w:szCs w:val="38"/>
        </w:rPr>
        <w:t xml:space="preserve"> </w:t>
      </w:r>
    </w:p>
    <w:p w14:paraId="00000002" w14:textId="77777777" w:rsidR="00CA0D1F" w:rsidRPr="00AA3FC3" w:rsidRDefault="00CA0D1F" w:rsidP="0015753E">
      <w:pPr>
        <w:spacing w:line="240" w:lineRule="auto"/>
        <w:jc w:val="center"/>
        <w:rPr>
          <w:rFonts w:ascii="Lato" w:eastAsia="Calibri" w:hAnsi="Lato" w:cs="Calibri"/>
        </w:rPr>
      </w:pPr>
    </w:p>
    <w:p w14:paraId="13C652AE" w14:textId="5F89642E" w:rsidR="0097540A" w:rsidRPr="00AA3FC3" w:rsidRDefault="0097540A" w:rsidP="0015753E">
      <w:pPr>
        <w:spacing w:line="240" w:lineRule="auto"/>
        <w:jc w:val="center"/>
        <w:rPr>
          <w:rFonts w:ascii="Lato" w:eastAsia="Calibri" w:hAnsi="Lato" w:cs="Calibri"/>
          <w:b/>
          <w:i/>
        </w:rPr>
      </w:pPr>
      <w:r w:rsidRPr="00AA3FC3">
        <w:rPr>
          <w:rFonts w:ascii="Lato" w:eastAsia="Calibri" w:hAnsi="Lato" w:cs="Calibri"/>
          <w:b/>
          <w:i/>
        </w:rPr>
        <w:t xml:space="preserve">Evento reuniu mais de </w:t>
      </w:r>
      <w:r w:rsidR="0015753E">
        <w:rPr>
          <w:rFonts w:ascii="Lato" w:eastAsia="Calibri" w:hAnsi="Lato" w:cs="Calibri"/>
          <w:b/>
          <w:i/>
        </w:rPr>
        <w:t>5</w:t>
      </w:r>
      <w:r w:rsidR="00781C28">
        <w:rPr>
          <w:rFonts w:ascii="Lato" w:eastAsia="Calibri" w:hAnsi="Lato" w:cs="Calibri"/>
          <w:b/>
          <w:i/>
        </w:rPr>
        <w:t>0</w:t>
      </w:r>
      <w:r w:rsidR="0015753E">
        <w:rPr>
          <w:rFonts w:ascii="Lato" w:eastAsia="Calibri" w:hAnsi="Lato" w:cs="Calibri"/>
          <w:b/>
          <w:i/>
        </w:rPr>
        <w:t xml:space="preserve"> </w:t>
      </w:r>
      <w:r w:rsidRPr="00AA3FC3">
        <w:rPr>
          <w:rFonts w:ascii="Lato" w:eastAsia="Calibri" w:hAnsi="Lato" w:cs="Calibri"/>
          <w:b/>
          <w:i/>
        </w:rPr>
        <w:t>empresas estratégicas para o desenvolvimento da primeira planta de celulose da empresa no Brasil, que deve entrar em operação em 2028, no Mato Grosso do Sul</w:t>
      </w:r>
    </w:p>
    <w:p w14:paraId="5A880E99" w14:textId="77777777" w:rsidR="0097540A" w:rsidRPr="00AA3FC3" w:rsidRDefault="0097540A" w:rsidP="00AA3FC3">
      <w:pPr>
        <w:jc w:val="center"/>
        <w:rPr>
          <w:rFonts w:ascii="Lato" w:eastAsia="Calibri" w:hAnsi="Lato" w:cs="Calibri"/>
          <w:b/>
          <w:i/>
        </w:rPr>
      </w:pPr>
    </w:p>
    <w:p w14:paraId="19F950FE" w14:textId="5FD34723" w:rsidR="009C095A" w:rsidRPr="00AA3FC3" w:rsidRDefault="001F3B0D" w:rsidP="00AA3FC3">
      <w:pPr>
        <w:jc w:val="center"/>
        <w:rPr>
          <w:rFonts w:ascii="Lato" w:eastAsia="Calibri" w:hAnsi="Lato" w:cs="Calibri"/>
          <w:b/>
          <w:i/>
        </w:rPr>
      </w:pPr>
      <w:r w:rsidRPr="00AA3FC3">
        <w:rPr>
          <w:rFonts w:ascii="Lato" w:eastAsia="Calibri" w:hAnsi="Lato" w:cs="Calibri"/>
          <w:b/>
          <w:i/>
          <w:noProof/>
        </w:rPr>
        <w:drawing>
          <wp:inline distT="0" distB="0" distL="0" distR="0" wp14:anchorId="50DAEFB2" wp14:editId="6B895CDA">
            <wp:extent cx="3160911" cy="2160000"/>
            <wp:effectExtent l="0" t="0" r="1905" b="0"/>
            <wp:docPr id="50967891" name="Imagem 1" descr="Auditório com pessoas sentad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7891" name="Imagem 1" descr="Auditório com pessoas sentadas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91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069">
        <w:rPr>
          <w:rFonts w:ascii="Lato" w:eastAsia="Calibri" w:hAnsi="Lato" w:cs="Calibri"/>
          <w:b/>
          <w:i/>
        </w:rPr>
        <w:t xml:space="preserve">  </w:t>
      </w:r>
      <w:r w:rsidR="001C5069">
        <w:rPr>
          <w:rFonts w:ascii="Lato" w:eastAsia="Calibri" w:hAnsi="Lato" w:cs="Calibri"/>
          <w:b/>
          <w:i/>
          <w:noProof/>
        </w:rPr>
        <w:drawing>
          <wp:inline distT="0" distB="0" distL="0" distR="0" wp14:anchorId="475CE19B" wp14:editId="04312ADC">
            <wp:extent cx="2880000" cy="2160000"/>
            <wp:effectExtent l="0" t="0" r="0" b="0"/>
            <wp:docPr id="327139264" name="Imagem 4" descr="Pessoas sentadas ao redor de mesas de madeir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39264" name="Imagem 4" descr="Pessoas sentadas ao redor de mesas de madeir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DBCC" w14:textId="2F5530CB" w:rsidR="009C095A" w:rsidRPr="00AA3FC3" w:rsidRDefault="009C095A" w:rsidP="00AA3FC3">
      <w:pPr>
        <w:jc w:val="center"/>
        <w:rPr>
          <w:rFonts w:ascii="Lato" w:eastAsia="Calibri" w:hAnsi="Lato" w:cs="Calibri"/>
          <w:b/>
          <w:i/>
          <w:sz w:val="14"/>
          <w:szCs w:val="14"/>
        </w:rPr>
      </w:pPr>
      <w:r w:rsidRPr="00AA3FC3">
        <w:rPr>
          <w:rFonts w:ascii="Lato" w:eastAsia="Calibri" w:hAnsi="Lato" w:cs="Calibri"/>
          <w:b/>
          <w:i/>
          <w:sz w:val="14"/>
          <w:szCs w:val="14"/>
        </w:rPr>
        <w:t xml:space="preserve">Arauco </w:t>
      </w:r>
      <w:r w:rsidR="001F3B0D" w:rsidRPr="00AA3FC3">
        <w:rPr>
          <w:rFonts w:ascii="Lato" w:eastAsia="Calibri" w:hAnsi="Lato" w:cs="Calibri"/>
          <w:b/>
          <w:i/>
          <w:sz w:val="14"/>
          <w:szCs w:val="14"/>
        </w:rPr>
        <w:t>apresentou principais marcos e cronograma do projeto, e reforçou a importância de temas relacionados a ESG em toda a cadeia de fornecedores. FOTO: Divulgação Arauco</w:t>
      </w:r>
    </w:p>
    <w:p w14:paraId="00F19839" w14:textId="77777777" w:rsidR="009C095A" w:rsidRPr="00AA3FC3" w:rsidRDefault="009C095A" w:rsidP="00AA3FC3">
      <w:pPr>
        <w:jc w:val="center"/>
        <w:rPr>
          <w:rFonts w:ascii="Lato" w:eastAsia="Calibri" w:hAnsi="Lato" w:cs="Calibri"/>
          <w:b/>
          <w:i/>
        </w:rPr>
      </w:pPr>
    </w:p>
    <w:p w14:paraId="1E004D0F" w14:textId="4E0621FA" w:rsidR="00C9510A" w:rsidRPr="003A75CB" w:rsidRDefault="00361E44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</w:rPr>
        <w:t xml:space="preserve">Referência global nos setores de celulose, produtos de madeira, reservas florestais e bioenergia, a </w:t>
      </w:r>
      <w:r w:rsidRPr="003A75CB">
        <w:rPr>
          <w:rFonts w:ascii="Lato" w:eastAsia="Calibri" w:hAnsi="Lato" w:cs="Calibri"/>
          <w:b/>
          <w:bCs/>
        </w:rPr>
        <w:t>Arauco</w:t>
      </w:r>
      <w:r w:rsidRPr="003A75CB">
        <w:rPr>
          <w:rFonts w:ascii="Lato" w:eastAsia="Calibri" w:hAnsi="Lato" w:cs="Calibri"/>
        </w:rPr>
        <w:t xml:space="preserve"> </w:t>
      </w:r>
      <w:r w:rsidR="00C9510A" w:rsidRPr="003A75CB">
        <w:rPr>
          <w:rFonts w:ascii="Lato" w:eastAsia="Calibri" w:hAnsi="Lato" w:cs="Calibri"/>
        </w:rPr>
        <w:t>realizou na última quarta-feira (21/06) o primeiro “</w:t>
      </w:r>
      <w:proofErr w:type="spellStart"/>
      <w:r w:rsidR="00C9510A" w:rsidRPr="003A75CB">
        <w:rPr>
          <w:rFonts w:ascii="Lato" w:eastAsia="Calibri" w:hAnsi="Lato" w:cs="Calibri"/>
          <w:i/>
          <w:iCs/>
        </w:rPr>
        <w:t>Supplier’s</w:t>
      </w:r>
      <w:proofErr w:type="spellEnd"/>
      <w:r w:rsidR="00C9510A" w:rsidRPr="003A75CB">
        <w:rPr>
          <w:rFonts w:ascii="Lato" w:eastAsia="Calibri" w:hAnsi="Lato" w:cs="Calibri"/>
          <w:i/>
          <w:iCs/>
        </w:rPr>
        <w:t xml:space="preserve"> Day</w:t>
      </w:r>
      <w:r w:rsidR="00C9510A" w:rsidRPr="003A75CB">
        <w:rPr>
          <w:rFonts w:ascii="Lato" w:eastAsia="Calibri" w:hAnsi="Lato" w:cs="Calibri"/>
        </w:rPr>
        <w:t>”</w:t>
      </w:r>
      <w:r w:rsidRPr="003A75CB">
        <w:rPr>
          <w:rFonts w:ascii="Lato" w:eastAsia="Calibri" w:hAnsi="Lato" w:cs="Calibri"/>
        </w:rPr>
        <w:t xml:space="preserve"> </w:t>
      </w:r>
      <w:r w:rsidR="00CF0E5F" w:rsidRPr="003A75CB">
        <w:rPr>
          <w:rFonts w:ascii="Lato" w:eastAsia="Calibri" w:hAnsi="Lato" w:cs="Calibri"/>
        </w:rPr>
        <w:t>com foco</w:t>
      </w:r>
      <w:r w:rsidR="00C9510A" w:rsidRPr="003A75CB">
        <w:rPr>
          <w:rFonts w:ascii="Lato" w:eastAsia="Calibri" w:hAnsi="Lato" w:cs="Calibri"/>
        </w:rPr>
        <w:t xml:space="preserve"> no Projeto Sucuriú. O evento reuniu mais de </w:t>
      </w:r>
      <w:r w:rsidR="0079059B" w:rsidRPr="003A75CB">
        <w:rPr>
          <w:rFonts w:ascii="Lato" w:eastAsia="Calibri" w:hAnsi="Lato" w:cs="Calibri"/>
        </w:rPr>
        <w:t>150 pessoas, representan</w:t>
      </w:r>
      <w:r w:rsidR="003A75CB" w:rsidRPr="003A75CB">
        <w:rPr>
          <w:rFonts w:ascii="Lato" w:eastAsia="Calibri" w:hAnsi="Lato" w:cs="Calibri"/>
        </w:rPr>
        <w:t>do</w:t>
      </w:r>
      <w:r w:rsidR="0079059B" w:rsidRPr="003A75CB">
        <w:rPr>
          <w:rFonts w:ascii="Lato" w:eastAsia="Calibri" w:hAnsi="Lato" w:cs="Calibri"/>
        </w:rPr>
        <w:t xml:space="preserve"> 55 empresas de engenharia, construção, montagem e serviços de gestão de distintas regiões do país. Participaram também representantes d</w:t>
      </w:r>
      <w:r w:rsidR="00CF0E5F" w:rsidRPr="003A75CB">
        <w:rPr>
          <w:rFonts w:ascii="Lato" w:eastAsia="Calibri" w:hAnsi="Lato" w:cs="Calibri"/>
        </w:rPr>
        <w:t xml:space="preserve">a FIEMS, </w:t>
      </w:r>
      <w:r w:rsidR="0079059B" w:rsidRPr="003A75CB">
        <w:rPr>
          <w:rFonts w:ascii="Lato" w:eastAsia="Calibri" w:hAnsi="Lato" w:cs="Calibri"/>
        </w:rPr>
        <w:t>Sistema S do Mato Grosso do Sul</w:t>
      </w:r>
      <w:r w:rsidR="003A75CB" w:rsidRPr="003A75CB">
        <w:rPr>
          <w:rFonts w:ascii="Lato" w:eastAsia="Calibri" w:hAnsi="Lato" w:cs="Calibri"/>
        </w:rPr>
        <w:t>,</w:t>
      </w:r>
      <w:r w:rsidR="0079059B" w:rsidRPr="003A75CB">
        <w:rPr>
          <w:rFonts w:ascii="Lato" w:eastAsia="Calibri" w:hAnsi="Lato" w:cs="Calibri"/>
        </w:rPr>
        <w:t xml:space="preserve"> e da ABTCP.</w:t>
      </w:r>
    </w:p>
    <w:p w14:paraId="357C3394" w14:textId="77777777" w:rsidR="007038E9" w:rsidRPr="003A75CB" w:rsidRDefault="007038E9" w:rsidP="00AA3FC3">
      <w:pPr>
        <w:jc w:val="both"/>
        <w:rPr>
          <w:rFonts w:ascii="Lato" w:eastAsia="Calibri" w:hAnsi="Lato" w:cs="Calibri"/>
        </w:rPr>
      </w:pPr>
    </w:p>
    <w:p w14:paraId="05E762BE" w14:textId="52EB54A2" w:rsidR="007038E9" w:rsidRPr="003A75CB" w:rsidRDefault="007038E9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</w:rPr>
        <w:t>Durante o encontro, realizado em São Paulo, os participantes puderam conhecer melhor a história da Arauco, os valores que guiam a empresa, detalhes da futura fábrica de celulose que deve ser construída</w:t>
      </w:r>
      <w:r w:rsidR="005244B9" w:rsidRPr="003A75CB">
        <w:rPr>
          <w:rFonts w:ascii="Lato" w:eastAsia="Calibri" w:hAnsi="Lato" w:cs="Calibri"/>
        </w:rPr>
        <w:t xml:space="preserve"> no Mato Grosso do Sul</w:t>
      </w:r>
      <w:r w:rsidRPr="003A75CB">
        <w:rPr>
          <w:rFonts w:ascii="Lato" w:eastAsia="Calibri" w:hAnsi="Lato" w:cs="Calibri"/>
        </w:rPr>
        <w:t>, o cronograma detalhado das obras e questões fundamentais para o desenvolvimento de parcerias com a empresa</w:t>
      </w:r>
      <w:r w:rsidR="00AA3FC3" w:rsidRPr="003A75CB">
        <w:rPr>
          <w:rFonts w:ascii="Lato" w:eastAsia="Calibri" w:hAnsi="Lato" w:cs="Calibri"/>
        </w:rPr>
        <w:t>, além de esclarecer dúvidas e fazer sugestões</w:t>
      </w:r>
      <w:r w:rsidR="00A57894" w:rsidRPr="003A75CB">
        <w:rPr>
          <w:rFonts w:ascii="Lato" w:eastAsia="Calibri" w:hAnsi="Lato" w:cs="Calibri"/>
        </w:rPr>
        <w:t xml:space="preserve">. A proposta </w:t>
      </w:r>
      <w:r w:rsidR="00D27EC5" w:rsidRPr="003A75CB">
        <w:rPr>
          <w:rFonts w:ascii="Lato" w:eastAsia="Calibri" w:hAnsi="Lato" w:cs="Calibri"/>
        </w:rPr>
        <w:t xml:space="preserve">do evento </w:t>
      </w:r>
      <w:r w:rsidR="00A57894" w:rsidRPr="003A75CB">
        <w:rPr>
          <w:rFonts w:ascii="Lato" w:eastAsia="Calibri" w:hAnsi="Lato" w:cs="Calibri"/>
        </w:rPr>
        <w:t xml:space="preserve">foi garantir que todos estivessem alinhados e em condições de apresentar os melhores conceitos, custos operacionais, tecnologia e qualidade, </w:t>
      </w:r>
      <w:r w:rsidR="006457B9" w:rsidRPr="003A75CB">
        <w:rPr>
          <w:rFonts w:ascii="Lato" w:eastAsia="Calibri" w:hAnsi="Lato" w:cs="Calibri"/>
        </w:rPr>
        <w:t>em linha com os</w:t>
      </w:r>
      <w:r w:rsidR="00A57894" w:rsidRPr="003A75CB">
        <w:rPr>
          <w:rFonts w:ascii="Lato" w:eastAsia="Calibri" w:hAnsi="Lato" w:cs="Calibri"/>
        </w:rPr>
        <w:t xml:space="preserve"> requisitos da Arauco relacionados a meio ambiente, desenvolvimento social, governança corporativa, segurança e bem-estar de seus públicos de interesse.</w:t>
      </w:r>
    </w:p>
    <w:p w14:paraId="76524B37" w14:textId="77777777" w:rsidR="00A57894" w:rsidRPr="003A75CB" w:rsidRDefault="00A57894" w:rsidP="00AA3FC3">
      <w:pPr>
        <w:jc w:val="both"/>
        <w:rPr>
          <w:rFonts w:ascii="Lato" w:eastAsia="Calibri" w:hAnsi="Lato" w:cs="Calibri"/>
        </w:rPr>
      </w:pPr>
    </w:p>
    <w:p w14:paraId="484958E1" w14:textId="784A2126" w:rsidR="00A57894" w:rsidRPr="003A75CB" w:rsidRDefault="00A57894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</w:rPr>
        <w:t xml:space="preserve">Segundo </w:t>
      </w:r>
      <w:r w:rsidRPr="003A75CB">
        <w:rPr>
          <w:rFonts w:ascii="Lato" w:eastAsia="Calibri" w:hAnsi="Lato" w:cs="Calibri"/>
          <w:b/>
        </w:rPr>
        <w:t>Carlos Altimiras</w:t>
      </w:r>
      <w:r w:rsidRPr="003A75CB">
        <w:rPr>
          <w:rFonts w:ascii="Lato" w:eastAsia="Calibri" w:hAnsi="Lato" w:cs="Calibri"/>
        </w:rPr>
        <w:t xml:space="preserve">, presidente da Arauco no Brasil, o comprometimento de todos com os valores da Arauco é fundamental para o desenvolvimento de parcerias. “Acreditamos na construção do futuro. Temos um produto renovável e geramos impacto na vida das pessoas, em seus sonhos. Por isso, é fundamental que, assim como nós, todas as empresas que venham a trabalhar com a Arauco respeitem sempre o meio ambiente e as comunidades nas quais estamos inseridos, e prezem pela segurança e bem-estar </w:t>
      </w:r>
      <w:r w:rsidR="005244B9" w:rsidRPr="003A75CB">
        <w:rPr>
          <w:rFonts w:ascii="Lato" w:eastAsia="Calibri" w:hAnsi="Lato" w:cs="Calibri"/>
        </w:rPr>
        <w:t>de todos”, ressaltou Altimiras.</w:t>
      </w:r>
    </w:p>
    <w:p w14:paraId="047E1E56" w14:textId="77777777" w:rsidR="005244B9" w:rsidRPr="003A75CB" w:rsidRDefault="005244B9" w:rsidP="00AA3FC3">
      <w:pPr>
        <w:jc w:val="both"/>
        <w:rPr>
          <w:rFonts w:ascii="Lato" w:eastAsia="Calibri" w:hAnsi="Lato" w:cs="Calibri"/>
        </w:rPr>
      </w:pPr>
    </w:p>
    <w:p w14:paraId="4672FE8A" w14:textId="3C31CA09" w:rsidR="005244B9" w:rsidRPr="003A75CB" w:rsidRDefault="005244B9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</w:rPr>
        <w:t xml:space="preserve">Com início das obras previsto para 2025, o Projeto Sucuriú deve ser instalado em Inocência (MS), na margem esquerda do Rio Sucuriú. “O nome é inspirado no rio e </w:t>
      </w:r>
      <w:r w:rsidR="002B5016" w:rsidRPr="003A75CB">
        <w:rPr>
          <w:rFonts w:ascii="Lato" w:eastAsia="Calibri" w:hAnsi="Lato" w:cs="Calibri"/>
        </w:rPr>
        <w:t xml:space="preserve">ressalta </w:t>
      </w:r>
      <w:r w:rsidRPr="003A75CB">
        <w:rPr>
          <w:rFonts w:ascii="Lato" w:eastAsia="Calibri" w:hAnsi="Lato" w:cs="Calibri"/>
        </w:rPr>
        <w:t xml:space="preserve">que o Projeto já nasce conectado à região. Queremos agregar valor à comunidade, fazendo parte dela e gerando desenvolvimento sustentável”, esclareceu </w:t>
      </w:r>
      <w:r w:rsidRPr="003A75CB">
        <w:rPr>
          <w:rFonts w:ascii="Lato" w:eastAsia="Calibri" w:hAnsi="Lato" w:cs="Calibri"/>
          <w:b/>
        </w:rPr>
        <w:t>Mário José de Souza Neto</w:t>
      </w:r>
      <w:r w:rsidRPr="003A75CB">
        <w:rPr>
          <w:rFonts w:ascii="Lato" w:eastAsia="Calibri" w:hAnsi="Lato" w:cs="Calibri"/>
        </w:rPr>
        <w:t xml:space="preserve">, diretor de </w:t>
      </w:r>
      <w:r w:rsidR="003A75CB" w:rsidRPr="003A75CB">
        <w:rPr>
          <w:rFonts w:ascii="Lato" w:eastAsia="Calibri" w:hAnsi="Lato" w:cs="Calibri"/>
        </w:rPr>
        <w:t xml:space="preserve">desenvolvimento e novos negócios da </w:t>
      </w:r>
      <w:r w:rsidRPr="003A75CB">
        <w:rPr>
          <w:rFonts w:ascii="Lato" w:eastAsia="Calibri" w:hAnsi="Lato" w:cs="Calibri"/>
        </w:rPr>
        <w:t xml:space="preserve">Arauco, ao iniciar a apresentação sobre </w:t>
      </w:r>
      <w:r w:rsidR="00E4311D" w:rsidRPr="003A75CB">
        <w:rPr>
          <w:rFonts w:ascii="Lato" w:eastAsia="Calibri" w:hAnsi="Lato" w:cs="Calibri"/>
        </w:rPr>
        <w:t>a fábrica de celulose.</w:t>
      </w:r>
    </w:p>
    <w:p w14:paraId="58E28CDE" w14:textId="77777777" w:rsidR="00E4311D" w:rsidRPr="003A75CB" w:rsidRDefault="00E4311D" w:rsidP="00AA3FC3">
      <w:pPr>
        <w:jc w:val="both"/>
        <w:rPr>
          <w:rFonts w:ascii="Lato" w:eastAsia="Calibri" w:hAnsi="Lato" w:cs="Calibri"/>
        </w:rPr>
      </w:pPr>
    </w:p>
    <w:p w14:paraId="53CC90DB" w14:textId="5D2085E6" w:rsidR="00E4311D" w:rsidRPr="003A75CB" w:rsidRDefault="00AA3FC3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</w:rPr>
        <w:t>Mário apresentou</w:t>
      </w:r>
      <w:r w:rsidR="00E4311D" w:rsidRPr="003A75CB">
        <w:rPr>
          <w:rFonts w:ascii="Lato" w:eastAsia="Calibri" w:hAnsi="Lato" w:cs="Calibri"/>
        </w:rPr>
        <w:t xml:space="preserve"> </w:t>
      </w:r>
      <w:r w:rsidRPr="003A75CB">
        <w:rPr>
          <w:rFonts w:ascii="Lato" w:eastAsia="Calibri" w:hAnsi="Lato" w:cs="Calibri"/>
        </w:rPr>
        <w:t>também</w:t>
      </w:r>
      <w:r w:rsidR="00E4311D" w:rsidRPr="003A75CB">
        <w:rPr>
          <w:rFonts w:ascii="Lato" w:eastAsia="Calibri" w:hAnsi="Lato" w:cs="Calibri"/>
        </w:rPr>
        <w:t xml:space="preserve"> </w:t>
      </w:r>
      <w:r w:rsidR="00D850BB" w:rsidRPr="003A75CB">
        <w:rPr>
          <w:rFonts w:ascii="Lato" w:eastAsia="Calibri" w:hAnsi="Lato" w:cs="Calibri"/>
        </w:rPr>
        <w:t xml:space="preserve">as </w:t>
      </w:r>
      <w:r w:rsidR="00E4311D" w:rsidRPr="003A75CB">
        <w:rPr>
          <w:rFonts w:ascii="Lato" w:eastAsia="Calibri" w:hAnsi="Lato" w:cs="Calibri"/>
        </w:rPr>
        <w:t xml:space="preserve">ações </w:t>
      </w:r>
      <w:r w:rsidRPr="003A75CB">
        <w:rPr>
          <w:rFonts w:ascii="Lato" w:eastAsia="Calibri" w:hAnsi="Lato" w:cs="Calibri"/>
        </w:rPr>
        <w:t xml:space="preserve">realizadas pela empresa </w:t>
      </w:r>
      <w:r w:rsidR="00E4311D" w:rsidRPr="003A75CB">
        <w:rPr>
          <w:rFonts w:ascii="Lato" w:eastAsia="Calibri" w:hAnsi="Lato" w:cs="Calibri"/>
        </w:rPr>
        <w:t xml:space="preserve">com a comunidade </w:t>
      </w:r>
      <w:r w:rsidRPr="003A75CB">
        <w:rPr>
          <w:rFonts w:ascii="Lato" w:eastAsia="Calibri" w:hAnsi="Lato" w:cs="Calibri"/>
        </w:rPr>
        <w:t>de Inocência</w:t>
      </w:r>
      <w:r w:rsidR="00E4311D" w:rsidRPr="003A75CB">
        <w:rPr>
          <w:rFonts w:ascii="Lato" w:eastAsia="Calibri" w:hAnsi="Lato" w:cs="Calibri"/>
        </w:rPr>
        <w:t xml:space="preserve">, como encontros com lideranças e um programa de capacitação de mão de obra local, desenvolvido em parceria com a Prefeitura da cidade e o Sistema S do Mato Grosso do </w:t>
      </w:r>
      <w:r w:rsidR="002B5016" w:rsidRPr="003A75CB">
        <w:rPr>
          <w:rFonts w:ascii="Lato" w:eastAsia="Calibri" w:hAnsi="Lato" w:cs="Calibri"/>
        </w:rPr>
        <w:t>Sul</w:t>
      </w:r>
      <w:r w:rsidR="00E4311D" w:rsidRPr="003A75CB">
        <w:rPr>
          <w:rFonts w:ascii="Lato" w:eastAsia="Calibri" w:hAnsi="Lato" w:cs="Calibri"/>
        </w:rPr>
        <w:t>.</w:t>
      </w:r>
    </w:p>
    <w:p w14:paraId="67FC75A6" w14:textId="77777777" w:rsidR="00E4311D" w:rsidRPr="003A75CB" w:rsidRDefault="00E4311D" w:rsidP="00AA3FC3">
      <w:pPr>
        <w:jc w:val="both"/>
        <w:rPr>
          <w:rFonts w:ascii="Lato" w:eastAsia="Calibri" w:hAnsi="Lato" w:cs="Calibri"/>
        </w:rPr>
      </w:pPr>
    </w:p>
    <w:p w14:paraId="651E1F0D" w14:textId="6669F226" w:rsidR="00E4311D" w:rsidRPr="003A75CB" w:rsidRDefault="006C733A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  <w:b/>
          <w:bCs/>
        </w:rPr>
        <w:lastRenderedPageBreak/>
        <w:t>Claudinei Santos</w:t>
      </w:r>
      <w:r w:rsidRPr="003A75CB">
        <w:rPr>
          <w:rFonts w:ascii="Lato" w:eastAsia="Calibri" w:hAnsi="Lato" w:cs="Calibri"/>
        </w:rPr>
        <w:t>, Diretor de Engenharia</w:t>
      </w:r>
      <w:r w:rsidR="00E4311D" w:rsidRPr="003A75CB">
        <w:rPr>
          <w:rFonts w:ascii="Lato" w:eastAsia="Calibri" w:hAnsi="Lato" w:cs="Calibri"/>
        </w:rPr>
        <w:t xml:space="preserve"> da </w:t>
      </w:r>
      <w:r w:rsidR="003A75CB">
        <w:rPr>
          <w:rFonts w:ascii="Lato" w:eastAsia="Calibri" w:hAnsi="Lato" w:cs="Calibri"/>
        </w:rPr>
        <w:t>Arauco,</w:t>
      </w:r>
      <w:r w:rsidR="00E4311D" w:rsidRPr="003A75CB">
        <w:rPr>
          <w:rFonts w:ascii="Lato" w:eastAsia="Calibri" w:hAnsi="Lato" w:cs="Calibri"/>
        </w:rPr>
        <w:t xml:space="preserve"> esclareceu ainda que segurança, conectividade, colaboração, automatização, engajamento e inclusão de pessoas, eficiência operacional e geração de valor são requisitos fundamentais às empresas que atuarão junto à Arauco no desenvolvimento do Projeto Sucuriú. </w:t>
      </w:r>
    </w:p>
    <w:p w14:paraId="35DB0507" w14:textId="77777777" w:rsidR="00AA3FC3" w:rsidRPr="003A75CB" w:rsidRDefault="00AA3FC3" w:rsidP="00AA3FC3">
      <w:pPr>
        <w:jc w:val="both"/>
        <w:rPr>
          <w:rFonts w:ascii="Lato" w:eastAsia="Calibri" w:hAnsi="Lato" w:cs="Calibri"/>
        </w:rPr>
      </w:pPr>
    </w:p>
    <w:p w14:paraId="353644CF" w14:textId="65505FD8" w:rsidR="00AA3FC3" w:rsidRPr="003A75CB" w:rsidRDefault="00AA3FC3" w:rsidP="00AA3FC3">
      <w:pPr>
        <w:jc w:val="both"/>
        <w:rPr>
          <w:rFonts w:ascii="Lato" w:eastAsia="Calibri" w:hAnsi="Lato" w:cs="Calibri"/>
        </w:rPr>
      </w:pPr>
      <w:r w:rsidRPr="003A75CB">
        <w:rPr>
          <w:rFonts w:ascii="Lato" w:eastAsia="Calibri" w:hAnsi="Lato" w:cs="Calibri"/>
        </w:rPr>
        <w:t xml:space="preserve">A Arauco realizará outros encontros </w:t>
      </w:r>
      <w:r w:rsidR="00184BE3" w:rsidRPr="003A75CB">
        <w:rPr>
          <w:rFonts w:ascii="Lato" w:eastAsia="Calibri" w:hAnsi="Lato" w:cs="Calibri"/>
        </w:rPr>
        <w:t>com potenciais</w:t>
      </w:r>
      <w:r w:rsidRPr="003A75CB">
        <w:rPr>
          <w:rFonts w:ascii="Lato" w:eastAsia="Calibri" w:hAnsi="Lato" w:cs="Calibri"/>
        </w:rPr>
        <w:t xml:space="preserve"> fornecedores</w:t>
      </w:r>
      <w:r w:rsidR="001D1737" w:rsidRPr="003A75CB">
        <w:rPr>
          <w:rFonts w:ascii="Lato" w:eastAsia="Calibri" w:hAnsi="Lato" w:cs="Calibri"/>
        </w:rPr>
        <w:t xml:space="preserve"> </w:t>
      </w:r>
      <w:r w:rsidRPr="003A75CB">
        <w:rPr>
          <w:rFonts w:ascii="Lato" w:eastAsia="Calibri" w:hAnsi="Lato" w:cs="Calibri"/>
        </w:rPr>
        <w:t>até o início das obras</w:t>
      </w:r>
      <w:r w:rsidR="00C97311" w:rsidRPr="003A75CB">
        <w:rPr>
          <w:rFonts w:ascii="Lato" w:eastAsia="Calibri" w:hAnsi="Lato" w:cs="Calibri"/>
        </w:rPr>
        <w:t xml:space="preserve">, </w:t>
      </w:r>
      <w:r w:rsidR="00F578DC" w:rsidRPr="003A75CB">
        <w:rPr>
          <w:rFonts w:ascii="Lato" w:eastAsia="Calibri" w:hAnsi="Lato" w:cs="Calibri"/>
        </w:rPr>
        <w:t>dando ênfase em desenvolver fornecedores locais</w:t>
      </w:r>
      <w:r w:rsidR="0000787A" w:rsidRPr="003A75CB">
        <w:rPr>
          <w:rFonts w:ascii="Lato" w:eastAsia="Calibri" w:hAnsi="Lato" w:cs="Calibri"/>
        </w:rPr>
        <w:t xml:space="preserve"> do M</w:t>
      </w:r>
      <w:r w:rsidR="003A75CB">
        <w:rPr>
          <w:rFonts w:ascii="Lato" w:eastAsia="Calibri" w:hAnsi="Lato" w:cs="Calibri"/>
        </w:rPr>
        <w:t xml:space="preserve">ato Grosso do </w:t>
      </w:r>
      <w:r w:rsidR="0000787A" w:rsidRPr="003A75CB">
        <w:rPr>
          <w:rFonts w:ascii="Lato" w:eastAsia="Calibri" w:hAnsi="Lato" w:cs="Calibri"/>
        </w:rPr>
        <w:t>S</w:t>
      </w:r>
      <w:r w:rsidR="003A75CB">
        <w:rPr>
          <w:rFonts w:ascii="Lato" w:eastAsia="Calibri" w:hAnsi="Lato" w:cs="Calibri"/>
        </w:rPr>
        <w:t>ul</w:t>
      </w:r>
      <w:r w:rsidR="0000787A" w:rsidRPr="003A75CB">
        <w:rPr>
          <w:rFonts w:ascii="Lato" w:eastAsia="Calibri" w:hAnsi="Lato" w:cs="Calibri"/>
        </w:rPr>
        <w:t>, com apoio do Sebrae</w:t>
      </w:r>
      <w:r w:rsidRPr="003A75CB">
        <w:rPr>
          <w:rFonts w:ascii="Lato" w:eastAsia="Calibri" w:hAnsi="Lato" w:cs="Calibri"/>
        </w:rPr>
        <w:t xml:space="preserve">. Os eventos devem acontecer por fase de desenvolvimento do projeto e tipo de </w:t>
      </w:r>
      <w:r w:rsidR="000422CF" w:rsidRPr="003A75CB">
        <w:rPr>
          <w:rFonts w:ascii="Lato" w:eastAsia="Calibri" w:hAnsi="Lato" w:cs="Calibri"/>
        </w:rPr>
        <w:t>suprimentos</w:t>
      </w:r>
      <w:r w:rsidRPr="003A75CB">
        <w:rPr>
          <w:rFonts w:ascii="Lato" w:eastAsia="Calibri" w:hAnsi="Lato" w:cs="Calibri"/>
        </w:rPr>
        <w:t>. “Ficamos muito felizes por recebê-los hoje aqui. Para nós é muito importante que este diálogo aconteça. Queremos ser lembrados como uma empresa que agrega valor e que escuta. Escuta a comunidade, escuta seus parceiros e escuta seus fornecedores. Temos um importante legado a construir em Inocência e esperamos que vocês nos acompanhem nesta jornada”, concluiu Carlos Altimiras.</w:t>
      </w:r>
    </w:p>
    <w:p w14:paraId="2A88E3D4" w14:textId="77777777" w:rsidR="007038E9" w:rsidRPr="00AA3FC3" w:rsidRDefault="007038E9" w:rsidP="00AA3FC3">
      <w:pPr>
        <w:jc w:val="both"/>
        <w:rPr>
          <w:rFonts w:ascii="Lato" w:eastAsia="Calibri" w:hAnsi="Lato" w:cs="Calibri"/>
        </w:rPr>
      </w:pPr>
    </w:p>
    <w:p w14:paraId="00000010" w14:textId="77777777" w:rsidR="00CA0D1F" w:rsidRPr="00AA3FC3" w:rsidRDefault="00CA0D1F" w:rsidP="00AA3FC3">
      <w:pPr>
        <w:jc w:val="both"/>
        <w:rPr>
          <w:rFonts w:ascii="Lato" w:eastAsia="Calibri" w:hAnsi="Lato" w:cs="Calibri"/>
        </w:rPr>
      </w:pPr>
    </w:p>
    <w:p w14:paraId="37B191B1" w14:textId="77777777" w:rsidR="009C095A" w:rsidRPr="009C095A" w:rsidRDefault="009C095A" w:rsidP="009C095A">
      <w:pPr>
        <w:spacing w:line="240" w:lineRule="auto"/>
        <w:rPr>
          <w:rFonts w:ascii="Lato" w:hAnsi="Lato"/>
        </w:rPr>
      </w:pPr>
    </w:p>
    <w:sectPr w:rsidR="009C095A" w:rsidRPr="009C095A" w:rsidSect="008025B3">
      <w:pgSz w:w="12240" w:h="18720"/>
      <w:pgMar w:top="1701" w:right="1304" w:bottom="993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ACED" w14:textId="77777777" w:rsidR="0009392F" w:rsidRDefault="0009392F" w:rsidP="009C095A">
      <w:pPr>
        <w:spacing w:line="240" w:lineRule="auto"/>
      </w:pPr>
      <w:r>
        <w:separator/>
      </w:r>
    </w:p>
  </w:endnote>
  <w:endnote w:type="continuationSeparator" w:id="0">
    <w:p w14:paraId="399C690A" w14:textId="77777777" w:rsidR="0009392F" w:rsidRDefault="0009392F" w:rsidP="009C0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A0F7" w14:textId="77777777" w:rsidR="0009392F" w:rsidRDefault="0009392F" w:rsidP="009C095A">
      <w:pPr>
        <w:spacing w:line="240" w:lineRule="auto"/>
      </w:pPr>
      <w:r>
        <w:separator/>
      </w:r>
    </w:p>
  </w:footnote>
  <w:footnote w:type="continuationSeparator" w:id="0">
    <w:p w14:paraId="2B35C018" w14:textId="77777777" w:rsidR="0009392F" w:rsidRDefault="0009392F" w:rsidP="009C09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1F"/>
    <w:rsid w:val="0000787A"/>
    <w:rsid w:val="00015A1A"/>
    <w:rsid w:val="000422CF"/>
    <w:rsid w:val="00066102"/>
    <w:rsid w:val="00083AEB"/>
    <w:rsid w:val="000855D5"/>
    <w:rsid w:val="0009392F"/>
    <w:rsid w:val="0015753E"/>
    <w:rsid w:val="00184BE3"/>
    <w:rsid w:val="001C5069"/>
    <w:rsid w:val="001D1737"/>
    <w:rsid w:val="001F3B0D"/>
    <w:rsid w:val="001F7818"/>
    <w:rsid w:val="002B5016"/>
    <w:rsid w:val="002F69B6"/>
    <w:rsid w:val="00361E44"/>
    <w:rsid w:val="003A63BE"/>
    <w:rsid w:val="003A75CB"/>
    <w:rsid w:val="00467269"/>
    <w:rsid w:val="004867B7"/>
    <w:rsid w:val="0052442A"/>
    <w:rsid w:val="005244B9"/>
    <w:rsid w:val="00564E3F"/>
    <w:rsid w:val="005777FE"/>
    <w:rsid w:val="00594F0A"/>
    <w:rsid w:val="00596DA7"/>
    <w:rsid w:val="005B38BD"/>
    <w:rsid w:val="005E04EF"/>
    <w:rsid w:val="005F120C"/>
    <w:rsid w:val="006169A1"/>
    <w:rsid w:val="006457B9"/>
    <w:rsid w:val="006A4FC4"/>
    <w:rsid w:val="006B69F6"/>
    <w:rsid w:val="006C733A"/>
    <w:rsid w:val="006D0E0E"/>
    <w:rsid w:val="006E67E0"/>
    <w:rsid w:val="007038E9"/>
    <w:rsid w:val="00703F43"/>
    <w:rsid w:val="00711BD4"/>
    <w:rsid w:val="00781C28"/>
    <w:rsid w:val="0079059B"/>
    <w:rsid w:val="007934A4"/>
    <w:rsid w:val="007C1C3F"/>
    <w:rsid w:val="008025B3"/>
    <w:rsid w:val="00843C1A"/>
    <w:rsid w:val="00897327"/>
    <w:rsid w:val="00962E6A"/>
    <w:rsid w:val="0097540A"/>
    <w:rsid w:val="00997274"/>
    <w:rsid w:val="009A1CDF"/>
    <w:rsid w:val="009B2F8A"/>
    <w:rsid w:val="009C095A"/>
    <w:rsid w:val="009E4DA0"/>
    <w:rsid w:val="00A57894"/>
    <w:rsid w:val="00AA3FC3"/>
    <w:rsid w:val="00B26374"/>
    <w:rsid w:val="00B92485"/>
    <w:rsid w:val="00BF703E"/>
    <w:rsid w:val="00C9510A"/>
    <w:rsid w:val="00C97311"/>
    <w:rsid w:val="00CA0D1F"/>
    <w:rsid w:val="00CF0E5F"/>
    <w:rsid w:val="00D27EC5"/>
    <w:rsid w:val="00D850BB"/>
    <w:rsid w:val="00E4311D"/>
    <w:rsid w:val="00E57B3C"/>
    <w:rsid w:val="00F45B1F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79625"/>
  <w15:docId w15:val="{5535E311-87C1-499F-8E78-8268A45E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5016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B50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50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50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50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5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Zanelato</dc:creator>
  <cp:lastModifiedBy>Luana Zanelato</cp:lastModifiedBy>
  <cp:revision>3</cp:revision>
  <dcterms:created xsi:type="dcterms:W3CDTF">2023-06-23T18:31:00Z</dcterms:created>
  <dcterms:modified xsi:type="dcterms:W3CDTF">2023-11-29T14:42:00Z</dcterms:modified>
</cp:coreProperties>
</file>